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33514" w14:textId="1C9E923A" w:rsidR="00D07D3D" w:rsidRDefault="004633F4" w:rsidP="00B554D7">
      <w:pPr>
        <w:jc w:val="center"/>
        <w:rPr>
          <w:sz w:val="20"/>
          <w:szCs w:val="20"/>
        </w:rPr>
      </w:pPr>
      <w:r>
        <w:rPr>
          <w:sz w:val="20"/>
          <w:szCs w:val="20"/>
        </w:rPr>
        <w:t xml:space="preserve"> </w:t>
      </w:r>
    </w:p>
    <w:p w14:paraId="04D6BABD" w14:textId="77777777" w:rsidR="00654DED" w:rsidRDefault="00654DED" w:rsidP="004A0141">
      <w:pPr>
        <w:jc w:val="right"/>
        <w:rPr>
          <w:b/>
          <w:bCs/>
          <w:sz w:val="32"/>
          <w:szCs w:val="32"/>
        </w:rPr>
      </w:pPr>
    </w:p>
    <w:p w14:paraId="278E21FF" w14:textId="40E7BB6B" w:rsidR="00654DED" w:rsidRDefault="00654DED" w:rsidP="004A0141">
      <w:pPr>
        <w:jc w:val="right"/>
        <w:rPr>
          <w:b/>
          <w:bCs/>
          <w:sz w:val="32"/>
          <w:szCs w:val="32"/>
        </w:rPr>
      </w:pPr>
      <w:r w:rsidRPr="00B554D7">
        <w:t>Przecław, dnia</w:t>
      </w:r>
      <w:r>
        <w:t xml:space="preserve"> </w:t>
      </w:r>
      <w:r w:rsidR="00307CC4">
        <w:t>18.03.202</w:t>
      </w:r>
      <w:r w:rsidR="001E695B">
        <w:t>6</w:t>
      </w:r>
      <w:r w:rsidRPr="00B554D7">
        <w:t xml:space="preserve"> r</w:t>
      </w:r>
    </w:p>
    <w:p w14:paraId="3757A71A" w14:textId="38B2560E" w:rsidR="00681ECB" w:rsidRDefault="00DF6B62" w:rsidP="00681ECB">
      <w:pPr>
        <w:ind w:left="9204" w:firstLine="708"/>
        <w:rPr>
          <w:b/>
          <w:bCs/>
          <w:sz w:val="32"/>
          <w:szCs w:val="32"/>
        </w:rPr>
      </w:pPr>
      <w:r w:rsidRPr="00683F18">
        <w:rPr>
          <w:b/>
          <w:bCs/>
          <w:sz w:val="32"/>
          <w:szCs w:val="32"/>
        </w:rPr>
        <w:t>OGŁOSZENIE</w:t>
      </w:r>
    </w:p>
    <w:p w14:paraId="277AD1ED" w14:textId="7D9536B5" w:rsidR="00DF6B62" w:rsidRDefault="00DF6B62" w:rsidP="00654DED">
      <w:pPr>
        <w:ind w:left="9204" w:firstLine="708"/>
        <w:jc w:val="center"/>
      </w:pPr>
      <w:r>
        <w:rPr>
          <w:b/>
          <w:bCs/>
          <w:sz w:val="32"/>
          <w:szCs w:val="32"/>
        </w:rPr>
        <w:t xml:space="preserve">                                                                                                           </w:t>
      </w:r>
    </w:p>
    <w:p w14:paraId="431DD870" w14:textId="26532834" w:rsidR="00DF6B62" w:rsidRDefault="00DF6B62" w:rsidP="00381DD5">
      <w:pPr>
        <w:pStyle w:val="Tekstpodstawowy"/>
        <w:spacing w:line="240" w:lineRule="auto"/>
        <w:ind w:right="-599"/>
        <w:jc w:val="center"/>
        <w:rPr>
          <w:sz w:val="22"/>
          <w:szCs w:val="22"/>
        </w:rPr>
      </w:pPr>
      <w:r w:rsidRPr="00135A76">
        <w:rPr>
          <w:sz w:val="22"/>
          <w:szCs w:val="22"/>
          <w:lang w:val="pl-PL"/>
        </w:rPr>
        <w:t xml:space="preserve">Na </w:t>
      </w:r>
      <w:r w:rsidRPr="00135A76">
        <w:rPr>
          <w:sz w:val="22"/>
          <w:szCs w:val="22"/>
        </w:rPr>
        <w:t xml:space="preserve">podstawie </w:t>
      </w:r>
      <w:r w:rsidRPr="00135A76">
        <w:rPr>
          <w:sz w:val="22"/>
          <w:szCs w:val="22"/>
          <w:lang w:val="pl-PL"/>
        </w:rPr>
        <w:t xml:space="preserve"> </w:t>
      </w:r>
      <w:r w:rsidRPr="00135A76">
        <w:rPr>
          <w:sz w:val="22"/>
          <w:szCs w:val="22"/>
        </w:rPr>
        <w:t xml:space="preserve">art. 38 ust.1 ustawy z dnia 21 sierpnia 1997 r. o gospodarce nieruchomościami </w:t>
      </w:r>
      <w:r w:rsidRPr="00135A76">
        <w:rPr>
          <w:sz w:val="22"/>
          <w:szCs w:val="22"/>
          <w:lang w:val="pl-PL"/>
        </w:rPr>
        <w:t>(</w:t>
      </w:r>
      <w:proofErr w:type="spellStart"/>
      <w:r w:rsidRPr="00135A76">
        <w:rPr>
          <w:sz w:val="22"/>
          <w:szCs w:val="22"/>
        </w:rPr>
        <w:t>t.j</w:t>
      </w:r>
      <w:proofErr w:type="spellEnd"/>
      <w:r w:rsidRPr="00135A76">
        <w:rPr>
          <w:sz w:val="22"/>
          <w:szCs w:val="22"/>
        </w:rPr>
        <w:t>. Dz. U. z 202</w:t>
      </w:r>
      <w:r>
        <w:rPr>
          <w:sz w:val="22"/>
          <w:szCs w:val="22"/>
        </w:rPr>
        <w:t>4</w:t>
      </w:r>
      <w:r w:rsidRPr="00135A76">
        <w:rPr>
          <w:sz w:val="22"/>
          <w:szCs w:val="22"/>
        </w:rPr>
        <w:t xml:space="preserve"> r.</w:t>
      </w:r>
      <w:r>
        <w:rPr>
          <w:sz w:val="22"/>
          <w:szCs w:val="22"/>
          <w:lang w:val="pl-PL"/>
        </w:rPr>
        <w:t xml:space="preserve">, </w:t>
      </w:r>
      <w:r w:rsidRPr="00135A76">
        <w:rPr>
          <w:sz w:val="22"/>
          <w:szCs w:val="22"/>
        </w:rPr>
        <w:t xml:space="preserve">poz. </w:t>
      </w:r>
      <w:r>
        <w:rPr>
          <w:sz w:val="22"/>
          <w:szCs w:val="22"/>
        </w:rPr>
        <w:t>1145, ze zm.</w:t>
      </w:r>
      <w:r w:rsidRPr="00135A76">
        <w:rPr>
          <w:sz w:val="22"/>
          <w:szCs w:val="22"/>
          <w:lang w:val="pl-PL"/>
        </w:rPr>
        <w:t>)</w:t>
      </w:r>
      <w:r w:rsidRPr="00135A76">
        <w:rPr>
          <w:sz w:val="22"/>
          <w:szCs w:val="22"/>
        </w:rPr>
        <w:t xml:space="preserve"> oraz Rozporządzenia Rady Ministrów dnia 14 września 2004 r. w sprawie sposobu i trybu</w:t>
      </w:r>
      <w:r w:rsidRPr="00135A76">
        <w:rPr>
          <w:sz w:val="22"/>
          <w:szCs w:val="22"/>
          <w:lang w:val="pl-PL"/>
        </w:rPr>
        <w:t xml:space="preserve"> </w:t>
      </w:r>
      <w:r w:rsidRPr="00135A76">
        <w:rPr>
          <w:sz w:val="22"/>
          <w:szCs w:val="22"/>
        </w:rPr>
        <w:t>przeprowadzania przetargów</w:t>
      </w:r>
    </w:p>
    <w:p w14:paraId="6B0524CA" w14:textId="11405883" w:rsidR="00DF6B62" w:rsidRDefault="00DF6B62" w:rsidP="00381DD5">
      <w:pPr>
        <w:pStyle w:val="Tekstpodstawowy"/>
        <w:spacing w:line="240" w:lineRule="auto"/>
        <w:ind w:right="-599"/>
        <w:jc w:val="center"/>
        <w:rPr>
          <w:b/>
          <w:sz w:val="22"/>
          <w:szCs w:val="22"/>
          <w:lang w:val="pl-PL"/>
        </w:rPr>
      </w:pPr>
      <w:r>
        <w:rPr>
          <w:sz w:val="22"/>
          <w:szCs w:val="22"/>
          <w:lang w:val="pl-PL"/>
        </w:rPr>
        <w:t>i</w:t>
      </w:r>
      <w:r w:rsidRPr="00D01092">
        <w:rPr>
          <w:sz w:val="20"/>
          <w:szCs w:val="20"/>
        </w:rPr>
        <w:t xml:space="preserve"> rokowań</w:t>
      </w:r>
      <w:r w:rsidRPr="00135A76">
        <w:rPr>
          <w:sz w:val="22"/>
          <w:szCs w:val="22"/>
          <w:lang w:val="pl-PL"/>
        </w:rPr>
        <w:t xml:space="preserve"> </w:t>
      </w:r>
      <w:r>
        <w:rPr>
          <w:sz w:val="22"/>
          <w:szCs w:val="22"/>
          <w:lang w:val="pl-PL"/>
        </w:rPr>
        <w:t xml:space="preserve">na </w:t>
      </w:r>
      <w:r w:rsidRPr="00135A76">
        <w:rPr>
          <w:sz w:val="22"/>
          <w:szCs w:val="22"/>
          <w:lang w:val="pl-PL"/>
        </w:rPr>
        <w:t>zbycie nieruchomości (</w:t>
      </w:r>
      <w:proofErr w:type="spellStart"/>
      <w:r>
        <w:rPr>
          <w:sz w:val="22"/>
          <w:szCs w:val="22"/>
          <w:lang w:val="pl-PL"/>
        </w:rPr>
        <w:t>t.j</w:t>
      </w:r>
      <w:proofErr w:type="spellEnd"/>
      <w:r>
        <w:rPr>
          <w:sz w:val="22"/>
          <w:szCs w:val="22"/>
          <w:lang w:val="pl-PL"/>
        </w:rPr>
        <w:t xml:space="preserve">. </w:t>
      </w:r>
      <w:r w:rsidRPr="00135A76">
        <w:rPr>
          <w:sz w:val="22"/>
          <w:szCs w:val="22"/>
        </w:rPr>
        <w:t xml:space="preserve">Dz.U. z </w:t>
      </w:r>
      <w:r w:rsidRPr="00135A76">
        <w:rPr>
          <w:sz w:val="22"/>
          <w:szCs w:val="22"/>
          <w:lang w:val="pl-PL"/>
        </w:rPr>
        <w:t>2021</w:t>
      </w:r>
      <w:r w:rsidRPr="00135A76">
        <w:rPr>
          <w:sz w:val="22"/>
          <w:szCs w:val="22"/>
        </w:rPr>
        <w:t xml:space="preserve"> r., poz.</w:t>
      </w:r>
      <w:r w:rsidRPr="00135A76">
        <w:rPr>
          <w:sz w:val="22"/>
          <w:szCs w:val="22"/>
          <w:lang w:val="pl-PL"/>
        </w:rPr>
        <w:t>2213)</w:t>
      </w:r>
      <w:r w:rsidRPr="00135A76">
        <w:rPr>
          <w:sz w:val="22"/>
          <w:szCs w:val="22"/>
        </w:rPr>
        <w:t xml:space="preserve"> </w:t>
      </w:r>
      <w:r w:rsidRPr="00135A76">
        <w:rPr>
          <w:b/>
          <w:sz w:val="22"/>
          <w:szCs w:val="22"/>
        </w:rPr>
        <w:t xml:space="preserve">Burmistrz Przecławia ogłasza </w:t>
      </w:r>
      <w:r w:rsidR="00A1346C">
        <w:rPr>
          <w:b/>
          <w:sz w:val="22"/>
          <w:szCs w:val="22"/>
        </w:rPr>
        <w:t>I</w:t>
      </w:r>
      <w:r>
        <w:rPr>
          <w:b/>
          <w:sz w:val="22"/>
          <w:szCs w:val="22"/>
        </w:rPr>
        <w:t>I</w:t>
      </w:r>
      <w:r w:rsidR="00935933">
        <w:rPr>
          <w:b/>
          <w:sz w:val="22"/>
          <w:szCs w:val="22"/>
        </w:rPr>
        <w:t>I</w:t>
      </w:r>
      <w:r>
        <w:rPr>
          <w:b/>
          <w:sz w:val="22"/>
          <w:szCs w:val="22"/>
        </w:rPr>
        <w:t xml:space="preserve"> </w:t>
      </w:r>
      <w:r w:rsidRPr="00135A76">
        <w:rPr>
          <w:b/>
          <w:sz w:val="22"/>
          <w:szCs w:val="22"/>
        </w:rPr>
        <w:t>przetarg ustny nieograniczony na sprzedaż nieruchomości</w:t>
      </w:r>
      <w:r w:rsidRPr="00135A76">
        <w:rPr>
          <w:b/>
          <w:sz w:val="22"/>
          <w:szCs w:val="22"/>
          <w:lang w:val="pl-PL"/>
        </w:rPr>
        <w:t xml:space="preserve"> </w:t>
      </w:r>
      <w:r w:rsidRPr="00135A76">
        <w:rPr>
          <w:b/>
          <w:sz w:val="22"/>
          <w:szCs w:val="22"/>
        </w:rPr>
        <w:t>stanowiących własność</w:t>
      </w:r>
      <w:r w:rsidRPr="00135A76">
        <w:rPr>
          <w:b/>
          <w:sz w:val="22"/>
          <w:szCs w:val="22"/>
          <w:lang w:val="pl-PL"/>
        </w:rPr>
        <w:t xml:space="preserve"> </w:t>
      </w:r>
      <w:r w:rsidRPr="00135A76">
        <w:rPr>
          <w:b/>
          <w:sz w:val="22"/>
          <w:szCs w:val="22"/>
        </w:rPr>
        <w:t>Gminy Przecław</w:t>
      </w:r>
      <w:r w:rsidRPr="00135A76">
        <w:rPr>
          <w:b/>
          <w:sz w:val="22"/>
          <w:szCs w:val="22"/>
          <w:lang w:val="pl-PL"/>
        </w:rPr>
        <w:t>.</w:t>
      </w:r>
    </w:p>
    <w:p w14:paraId="0024FEE4" w14:textId="77777777" w:rsidR="00381DD5" w:rsidRDefault="00381DD5" w:rsidP="00DF6B62">
      <w:pPr>
        <w:pStyle w:val="Tekstpodstawowy"/>
        <w:spacing w:line="240" w:lineRule="auto"/>
        <w:ind w:right="-599"/>
        <w:rPr>
          <w:b/>
          <w:sz w:val="22"/>
          <w:szCs w:val="22"/>
          <w:lang w:val="pl-PL"/>
        </w:rPr>
      </w:pPr>
    </w:p>
    <w:tbl>
      <w:tblPr>
        <w:tblW w:w="231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94"/>
        <w:gridCol w:w="1068"/>
        <w:gridCol w:w="1840"/>
        <w:gridCol w:w="993"/>
        <w:gridCol w:w="2693"/>
        <w:gridCol w:w="11198"/>
        <w:gridCol w:w="1701"/>
        <w:gridCol w:w="1843"/>
        <w:gridCol w:w="1276"/>
      </w:tblGrid>
      <w:tr w:rsidR="002033A9" w:rsidRPr="00074972" w14:paraId="3D007441" w14:textId="6B06BB90" w:rsidTr="00FE1975">
        <w:tc>
          <w:tcPr>
            <w:tcW w:w="494" w:type="dxa"/>
            <w:tcBorders>
              <w:top w:val="single" w:sz="4" w:space="0" w:color="auto"/>
              <w:left w:val="single" w:sz="4" w:space="0" w:color="auto"/>
              <w:bottom w:val="single" w:sz="4" w:space="0" w:color="auto"/>
              <w:right w:val="single" w:sz="4" w:space="0" w:color="auto"/>
            </w:tcBorders>
          </w:tcPr>
          <w:p w14:paraId="7E1D91D0" w14:textId="77777777" w:rsidR="002033A9" w:rsidRPr="002872B6" w:rsidRDefault="002033A9" w:rsidP="00074972">
            <w:pPr>
              <w:jc w:val="center"/>
              <w:rPr>
                <w:b/>
              </w:rPr>
            </w:pPr>
            <w:r w:rsidRPr="002872B6">
              <w:rPr>
                <w:b/>
              </w:rPr>
              <w:t>Lp.</w:t>
            </w:r>
          </w:p>
        </w:tc>
        <w:tc>
          <w:tcPr>
            <w:tcW w:w="1068" w:type="dxa"/>
            <w:tcBorders>
              <w:top w:val="single" w:sz="4" w:space="0" w:color="auto"/>
              <w:left w:val="single" w:sz="4" w:space="0" w:color="auto"/>
              <w:bottom w:val="single" w:sz="4" w:space="0" w:color="auto"/>
              <w:right w:val="single" w:sz="4" w:space="0" w:color="auto"/>
            </w:tcBorders>
          </w:tcPr>
          <w:p w14:paraId="0E80041D" w14:textId="77777777" w:rsidR="002033A9" w:rsidRPr="002872B6" w:rsidRDefault="002033A9" w:rsidP="00074972">
            <w:pPr>
              <w:jc w:val="center"/>
              <w:rPr>
                <w:b/>
              </w:rPr>
            </w:pPr>
            <w:r w:rsidRPr="002872B6">
              <w:rPr>
                <w:b/>
              </w:rPr>
              <w:t>Numer działki</w:t>
            </w:r>
          </w:p>
        </w:tc>
        <w:tc>
          <w:tcPr>
            <w:tcW w:w="1840" w:type="dxa"/>
            <w:tcBorders>
              <w:top w:val="single" w:sz="4" w:space="0" w:color="auto"/>
              <w:left w:val="single" w:sz="4" w:space="0" w:color="auto"/>
              <w:bottom w:val="single" w:sz="4" w:space="0" w:color="auto"/>
              <w:right w:val="single" w:sz="4" w:space="0" w:color="auto"/>
            </w:tcBorders>
          </w:tcPr>
          <w:p w14:paraId="57EE36BD" w14:textId="77777777" w:rsidR="002033A9" w:rsidRPr="002872B6" w:rsidRDefault="002033A9" w:rsidP="00074972">
            <w:pPr>
              <w:jc w:val="center"/>
              <w:rPr>
                <w:b/>
              </w:rPr>
            </w:pPr>
            <w:r w:rsidRPr="002872B6">
              <w:rPr>
                <w:b/>
              </w:rPr>
              <w:t>Numer</w:t>
            </w:r>
          </w:p>
          <w:p w14:paraId="68B6C76D" w14:textId="77777777" w:rsidR="002033A9" w:rsidRPr="002872B6" w:rsidRDefault="002033A9" w:rsidP="00074972">
            <w:pPr>
              <w:jc w:val="center"/>
              <w:rPr>
                <w:b/>
              </w:rPr>
            </w:pPr>
            <w:r w:rsidRPr="002872B6">
              <w:rPr>
                <w:b/>
              </w:rPr>
              <w:t>KW</w:t>
            </w:r>
          </w:p>
        </w:tc>
        <w:tc>
          <w:tcPr>
            <w:tcW w:w="993" w:type="dxa"/>
            <w:tcBorders>
              <w:top w:val="single" w:sz="4" w:space="0" w:color="auto"/>
              <w:left w:val="single" w:sz="4" w:space="0" w:color="auto"/>
              <w:bottom w:val="single" w:sz="4" w:space="0" w:color="auto"/>
              <w:right w:val="single" w:sz="4" w:space="0" w:color="auto"/>
            </w:tcBorders>
          </w:tcPr>
          <w:p w14:paraId="6D1315DB" w14:textId="77777777" w:rsidR="002033A9" w:rsidRPr="002872B6" w:rsidRDefault="002033A9" w:rsidP="00074972">
            <w:pPr>
              <w:jc w:val="center"/>
              <w:rPr>
                <w:b/>
              </w:rPr>
            </w:pPr>
            <w:r w:rsidRPr="002872B6">
              <w:rPr>
                <w:b/>
              </w:rPr>
              <w:t>Pow.</w:t>
            </w:r>
          </w:p>
          <w:p w14:paraId="103A57CA" w14:textId="77777777" w:rsidR="002033A9" w:rsidRPr="002872B6" w:rsidRDefault="002033A9" w:rsidP="00074972">
            <w:pPr>
              <w:jc w:val="center"/>
              <w:rPr>
                <w:b/>
              </w:rPr>
            </w:pPr>
            <w:r w:rsidRPr="002872B6">
              <w:rPr>
                <w:b/>
              </w:rPr>
              <w:t>(ha)</w:t>
            </w:r>
          </w:p>
        </w:tc>
        <w:tc>
          <w:tcPr>
            <w:tcW w:w="2693" w:type="dxa"/>
            <w:tcBorders>
              <w:top w:val="single" w:sz="4" w:space="0" w:color="auto"/>
              <w:left w:val="single" w:sz="4" w:space="0" w:color="auto"/>
              <w:bottom w:val="single" w:sz="4" w:space="0" w:color="auto"/>
              <w:right w:val="single" w:sz="4" w:space="0" w:color="auto"/>
            </w:tcBorders>
          </w:tcPr>
          <w:p w14:paraId="15ED9637" w14:textId="77777777" w:rsidR="002033A9" w:rsidRPr="002872B6" w:rsidRDefault="002033A9" w:rsidP="00074972">
            <w:pPr>
              <w:jc w:val="center"/>
              <w:rPr>
                <w:b/>
              </w:rPr>
            </w:pPr>
            <w:r w:rsidRPr="002872B6">
              <w:rPr>
                <w:b/>
              </w:rPr>
              <w:t>Położenie</w:t>
            </w:r>
          </w:p>
          <w:p w14:paraId="56A8724D" w14:textId="77777777" w:rsidR="002033A9" w:rsidRPr="002872B6" w:rsidRDefault="002033A9" w:rsidP="00074972">
            <w:pPr>
              <w:jc w:val="center"/>
              <w:rPr>
                <w:b/>
              </w:rPr>
            </w:pPr>
          </w:p>
        </w:tc>
        <w:tc>
          <w:tcPr>
            <w:tcW w:w="11198" w:type="dxa"/>
            <w:tcBorders>
              <w:top w:val="single" w:sz="4" w:space="0" w:color="auto"/>
              <w:left w:val="single" w:sz="4" w:space="0" w:color="auto"/>
              <w:bottom w:val="single" w:sz="4" w:space="0" w:color="auto"/>
              <w:right w:val="single" w:sz="4" w:space="0" w:color="auto"/>
            </w:tcBorders>
          </w:tcPr>
          <w:p w14:paraId="41AF583D" w14:textId="77777777" w:rsidR="002033A9" w:rsidRPr="002872B6" w:rsidRDefault="002033A9" w:rsidP="00074972">
            <w:pPr>
              <w:jc w:val="center"/>
              <w:rPr>
                <w:b/>
              </w:rPr>
            </w:pPr>
            <w:r w:rsidRPr="002872B6">
              <w:rPr>
                <w:b/>
              </w:rPr>
              <w:t>Opis</w:t>
            </w:r>
          </w:p>
          <w:p w14:paraId="7ED8FED6" w14:textId="56E63108" w:rsidR="002033A9" w:rsidRPr="002872B6" w:rsidRDefault="00977C91" w:rsidP="00074972">
            <w:pPr>
              <w:jc w:val="center"/>
              <w:rPr>
                <w:b/>
              </w:rPr>
            </w:pPr>
            <w:r w:rsidRPr="002872B6">
              <w:rPr>
                <w:b/>
              </w:rPr>
              <w:t>N</w:t>
            </w:r>
            <w:r w:rsidR="002033A9" w:rsidRPr="002872B6">
              <w:rPr>
                <w:b/>
              </w:rPr>
              <w:t>ieruchomości</w:t>
            </w:r>
          </w:p>
        </w:tc>
        <w:tc>
          <w:tcPr>
            <w:tcW w:w="1701" w:type="dxa"/>
            <w:tcBorders>
              <w:top w:val="single" w:sz="4" w:space="0" w:color="auto"/>
              <w:left w:val="single" w:sz="4" w:space="0" w:color="auto"/>
              <w:bottom w:val="single" w:sz="4" w:space="0" w:color="auto"/>
              <w:right w:val="single" w:sz="4" w:space="0" w:color="auto"/>
            </w:tcBorders>
          </w:tcPr>
          <w:p w14:paraId="638EF0A3" w14:textId="38175DDE" w:rsidR="002033A9" w:rsidRPr="002872B6" w:rsidRDefault="002033A9" w:rsidP="008879A4">
            <w:pPr>
              <w:jc w:val="center"/>
              <w:rPr>
                <w:b/>
              </w:rPr>
            </w:pPr>
            <w:r w:rsidRPr="002872B6">
              <w:rPr>
                <w:b/>
              </w:rPr>
              <w:t>Sposób zbycia</w:t>
            </w:r>
          </w:p>
          <w:p w14:paraId="17C70188" w14:textId="77777777" w:rsidR="002033A9" w:rsidRPr="002872B6" w:rsidRDefault="002033A9" w:rsidP="00074972">
            <w:pPr>
              <w:jc w:val="center"/>
              <w:rPr>
                <w:b/>
              </w:rPr>
            </w:pPr>
          </w:p>
        </w:tc>
        <w:tc>
          <w:tcPr>
            <w:tcW w:w="1843" w:type="dxa"/>
            <w:tcBorders>
              <w:top w:val="single" w:sz="4" w:space="0" w:color="auto"/>
              <w:left w:val="single" w:sz="4" w:space="0" w:color="auto"/>
              <w:bottom w:val="single" w:sz="4" w:space="0" w:color="auto"/>
              <w:right w:val="single" w:sz="4" w:space="0" w:color="auto"/>
            </w:tcBorders>
          </w:tcPr>
          <w:p w14:paraId="73703822" w14:textId="77777777" w:rsidR="002033A9" w:rsidRDefault="002033A9" w:rsidP="00DF6B62">
            <w:pPr>
              <w:jc w:val="center"/>
              <w:rPr>
                <w:b/>
              </w:rPr>
            </w:pPr>
            <w:r>
              <w:rPr>
                <w:b/>
              </w:rPr>
              <w:t xml:space="preserve">Cena </w:t>
            </w:r>
          </w:p>
          <w:p w14:paraId="340849B5" w14:textId="7AB7ACE1" w:rsidR="002033A9" w:rsidRPr="002872B6" w:rsidRDefault="002033A9" w:rsidP="00DF6B62">
            <w:pPr>
              <w:jc w:val="center"/>
              <w:rPr>
                <w:b/>
              </w:rPr>
            </w:pPr>
            <w:r>
              <w:rPr>
                <w:b/>
              </w:rPr>
              <w:t>wywoławcza</w:t>
            </w:r>
          </w:p>
        </w:tc>
        <w:tc>
          <w:tcPr>
            <w:tcW w:w="1276" w:type="dxa"/>
            <w:tcBorders>
              <w:top w:val="single" w:sz="4" w:space="0" w:color="auto"/>
              <w:left w:val="single" w:sz="4" w:space="0" w:color="auto"/>
              <w:bottom w:val="single" w:sz="4" w:space="0" w:color="auto"/>
              <w:right w:val="single" w:sz="4" w:space="0" w:color="auto"/>
            </w:tcBorders>
          </w:tcPr>
          <w:p w14:paraId="7C566F6E" w14:textId="780BE0B0" w:rsidR="002033A9" w:rsidRPr="002872B6" w:rsidRDefault="002033A9" w:rsidP="00DF6B62">
            <w:pPr>
              <w:jc w:val="center"/>
              <w:rPr>
                <w:b/>
              </w:rPr>
            </w:pPr>
            <w:r>
              <w:rPr>
                <w:b/>
              </w:rPr>
              <w:t>Wadium</w:t>
            </w:r>
          </w:p>
        </w:tc>
      </w:tr>
      <w:tr w:rsidR="002033A9" w:rsidRPr="00DD1159" w14:paraId="0319F454" w14:textId="467C46F8" w:rsidTr="00FE1975">
        <w:trPr>
          <w:trHeight w:val="830"/>
        </w:trPr>
        <w:tc>
          <w:tcPr>
            <w:tcW w:w="494" w:type="dxa"/>
            <w:tcBorders>
              <w:top w:val="single" w:sz="4" w:space="0" w:color="auto"/>
              <w:left w:val="single" w:sz="4" w:space="0" w:color="auto"/>
              <w:bottom w:val="single" w:sz="4" w:space="0" w:color="auto"/>
              <w:right w:val="single" w:sz="4" w:space="0" w:color="auto"/>
            </w:tcBorders>
          </w:tcPr>
          <w:p w14:paraId="0EE15740" w14:textId="77777777" w:rsidR="002033A9" w:rsidRPr="00DD1159" w:rsidRDefault="002033A9" w:rsidP="000C3A8E">
            <w:pPr>
              <w:jc w:val="center"/>
              <w:rPr>
                <w:sz w:val="22"/>
                <w:szCs w:val="22"/>
              </w:rPr>
            </w:pPr>
          </w:p>
          <w:p w14:paraId="4EC19419" w14:textId="77777777" w:rsidR="00E7394C" w:rsidRDefault="00E7394C" w:rsidP="000C3A8E">
            <w:pPr>
              <w:jc w:val="center"/>
              <w:rPr>
                <w:sz w:val="22"/>
                <w:szCs w:val="22"/>
              </w:rPr>
            </w:pPr>
          </w:p>
          <w:p w14:paraId="41739D33" w14:textId="40C0D240" w:rsidR="002033A9" w:rsidRPr="00DD1159" w:rsidRDefault="00307CC4" w:rsidP="000C3A8E">
            <w:pPr>
              <w:jc w:val="center"/>
              <w:rPr>
                <w:sz w:val="22"/>
                <w:szCs w:val="22"/>
              </w:rPr>
            </w:pPr>
            <w:r>
              <w:rPr>
                <w:sz w:val="22"/>
                <w:szCs w:val="22"/>
              </w:rPr>
              <w:t>1.</w:t>
            </w:r>
          </w:p>
        </w:tc>
        <w:tc>
          <w:tcPr>
            <w:tcW w:w="1068" w:type="dxa"/>
            <w:tcBorders>
              <w:top w:val="single" w:sz="4" w:space="0" w:color="auto"/>
              <w:left w:val="single" w:sz="4" w:space="0" w:color="auto"/>
              <w:bottom w:val="single" w:sz="4" w:space="0" w:color="auto"/>
              <w:right w:val="single" w:sz="4" w:space="0" w:color="auto"/>
            </w:tcBorders>
          </w:tcPr>
          <w:p w14:paraId="38D10D85" w14:textId="77777777" w:rsidR="002033A9" w:rsidRPr="00DD1159" w:rsidRDefault="002033A9" w:rsidP="000C3A8E">
            <w:pPr>
              <w:jc w:val="center"/>
              <w:rPr>
                <w:b/>
                <w:sz w:val="22"/>
                <w:szCs w:val="22"/>
              </w:rPr>
            </w:pPr>
          </w:p>
          <w:p w14:paraId="372500EF" w14:textId="77777777" w:rsidR="00E7394C" w:rsidRDefault="00E7394C" w:rsidP="000C3A8E">
            <w:pPr>
              <w:jc w:val="center"/>
              <w:rPr>
                <w:b/>
                <w:sz w:val="22"/>
                <w:szCs w:val="22"/>
              </w:rPr>
            </w:pPr>
          </w:p>
          <w:p w14:paraId="0B628FE9" w14:textId="47D4509A" w:rsidR="002033A9" w:rsidRPr="00DD1159" w:rsidRDefault="002033A9" w:rsidP="000C3A8E">
            <w:pPr>
              <w:jc w:val="center"/>
              <w:rPr>
                <w:b/>
                <w:sz w:val="22"/>
                <w:szCs w:val="22"/>
              </w:rPr>
            </w:pPr>
            <w:r w:rsidRPr="00DD1159">
              <w:rPr>
                <w:b/>
                <w:sz w:val="22"/>
                <w:szCs w:val="22"/>
              </w:rPr>
              <w:t>411</w:t>
            </w:r>
          </w:p>
        </w:tc>
        <w:tc>
          <w:tcPr>
            <w:tcW w:w="1840" w:type="dxa"/>
            <w:tcBorders>
              <w:top w:val="single" w:sz="4" w:space="0" w:color="auto"/>
              <w:left w:val="single" w:sz="4" w:space="0" w:color="auto"/>
              <w:bottom w:val="single" w:sz="4" w:space="0" w:color="auto"/>
              <w:right w:val="single" w:sz="4" w:space="0" w:color="auto"/>
            </w:tcBorders>
          </w:tcPr>
          <w:p w14:paraId="79A49D39" w14:textId="77777777" w:rsidR="002033A9" w:rsidRPr="00DD1159" w:rsidRDefault="002033A9" w:rsidP="000C3A8E">
            <w:pPr>
              <w:jc w:val="center"/>
              <w:rPr>
                <w:sz w:val="22"/>
                <w:szCs w:val="22"/>
              </w:rPr>
            </w:pPr>
          </w:p>
          <w:p w14:paraId="648B1C94" w14:textId="77777777" w:rsidR="00E7394C" w:rsidRDefault="00E7394C" w:rsidP="000C3A8E">
            <w:pPr>
              <w:jc w:val="center"/>
              <w:rPr>
                <w:sz w:val="22"/>
                <w:szCs w:val="22"/>
              </w:rPr>
            </w:pPr>
          </w:p>
          <w:p w14:paraId="5F37A413" w14:textId="65D2D6E6" w:rsidR="002033A9" w:rsidRPr="00DD1159" w:rsidRDefault="002033A9" w:rsidP="000C3A8E">
            <w:pPr>
              <w:jc w:val="center"/>
              <w:rPr>
                <w:sz w:val="22"/>
                <w:szCs w:val="22"/>
              </w:rPr>
            </w:pPr>
            <w:r w:rsidRPr="00DD1159">
              <w:rPr>
                <w:sz w:val="22"/>
                <w:szCs w:val="22"/>
              </w:rPr>
              <w:t>TB1M/00092539/3</w:t>
            </w:r>
          </w:p>
        </w:tc>
        <w:tc>
          <w:tcPr>
            <w:tcW w:w="993" w:type="dxa"/>
            <w:tcBorders>
              <w:top w:val="single" w:sz="4" w:space="0" w:color="auto"/>
              <w:left w:val="single" w:sz="4" w:space="0" w:color="auto"/>
              <w:bottom w:val="single" w:sz="4" w:space="0" w:color="auto"/>
              <w:right w:val="single" w:sz="4" w:space="0" w:color="auto"/>
            </w:tcBorders>
          </w:tcPr>
          <w:p w14:paraId="515D59B0" w14:textId="77777777" w:rsidR="002033A9" w:rsidRPr="00DD1159" w:rsidRDefault="002033A9" w:rsidP="000C3A8E">
            <w:pPr>
              <w:jc w:val="center"/>
              <w:rPr>
                <w:b/>
                <w:sz w:val="22"/>
                <w:szCs w:val="22"/>
              </w:rPr>
            </w:pPr>
          </w:p>
          <w:p w14:paraId="67D15C67" w14:textId="77777777" w:rsidR="00E7394C" w:rsidRDefault="00E7394C" w:rsidP="000C3A8E">
            <w:pPr>
              <w:jc w:val="center"/>
              <w:rPr>
                <w:b/>
                <w:sz w:val="22"/>
                <w:szCs w:val="22"/>
              </w:rPr>
            </w:pPr>
          </w:p>
          <w:p w14:paraId="749E6336" w14:textId="32C26CB6" w:rsidR="002033A9" w:rsidRPr="00DD1159" w:rsidRDefault="002033A9" w:rsidP="000C3A8E">
            <w:pPr>
              <w:jc w:val="center"/>
              <w:rPr>
                <w:b/>
                <w:sz w:val="22"/>
                <w:szCs w:val="22"/>
              </w:rPr>
            </w:pPr>
            <w:r w:rsidRPr="00DD1159">
              <w:rPr>
                <w:b/>
                <w:sz w:val="22"/>
                <w:szCs w:val="22"/>
              </w:rPr>
              <w:t>0,4600</w:t>
            </w:r>
          </w:p>
        </w:tc>
        <w:tc>
          <w:tcPr>
            <w:tcW w:w="2693" w:type="dxa"/>
            <w:tcBorders>
              <w:top w:val="single" w:sz="4" w:space="0" w:color="auto"/>
              <w:left w:val="single" w:sz="4" w:space="0" w:color="auto"/>
              <w:bottom w:val="single" w:sz="4" w:space="0" w:color="auto"/>
              <w:right w:val="single" w:sz="4" w:space="0" w:color="auto"/>
            </w:tcBorders>
          </w:tcPr>
          <w:p w14:paraId="7A8DF793" w14:textId="77777777" w:rsidR="00E7394C" w:rsidRDefault="00E7394C" w:rsidP="006C6500">
            <w:pPr>
              <w:jc w:val="center"/>
              <w:rPr>
                <w:b/>
                <w:sz w:val="22"/>
                <w:szCs w:val="22"/>
                <w:lang w:val="x-none"/>
              </w:rPr>
            </w:pPr>
          </w:p>
          <w:p w14:paraId="78EB16F9" w14:textId="48B59E7D" w:rsidR="002033A9" w:rsidRPr="00DD1159" w:rsidRDefault="002033A9" w:rsidP="006C6500">
            <w:pPr>
              <w:jc w:val="center"/>
              <w:rPr>
                <w:b/>
                <w:sz w:val="22"/>
                <w:szCs w:val="22"/>
              </w:rPr>
            </w:pPr>
            <w:r w:rsidRPr="00DD1159">
              <w:rPr>
                <w:b/>
                <w:sz w:val="22"/>
                <w:szCs w:val="22"/>
                <w:lang w:val="x-none"/>
              </w:rPr>
              <w:t xml:space="preserve">Dąbrówka Wisłocka </w:t>
            </w:r>
          </w:p>
          <w:p w14:paraId="7B51078C" w14:textId="6DDD3EC6" w:rsidR="002033A9" w:rsidRPr="00DD1159" w:rsidRDefault="002033A9" w:rsidP="006C6500">
            <w:pPr>
              <w:jc w:val="center"/>
              <w:rPr>
                <w:b/>
                <w:sz w:val="22"/>
                <w:szCs w:val="22"/>
                <w:lang w:val="x-none"/>
              </w:rPr>
            </w:pPr>
            <w:r w:rsidRPr="00DD1159">
              <w:rPr>
                <w:b/>
                <w:sz w:val="22"/>
                <w:szCs w:val="22"/>
              </w:rPr>
              <w:t>Gmina Radomyśl Wielki</w:t>
            </w:r>
          </w:p>
        </w:tc>
        <w:tc>
          <w:tcPr>
            <w:tcW w:w="11198" w:type="dxa"/>
            <w:tcBorders>
              <w:top w:val="single" w:sz="4" w:space="0" w:color="auto"/>
              <w:left w:val="single" w:sz="4" w:space="0" w:color="auto"/>
              <w:bottom w:val="single" w:sz="4" w:space="0" w:color="auto"/>
              <w:right w:val="single" w:sz="4" w:space="0" w:color="auto"/>
            </w:tcBorders>
          </w:tcPr>
          <w:p w14:paraId="606FDA2D" w14:textId="6E259C56" w:rsidR="002033A9" w:rsidRPr="00DD1159" w:rsidRDefault="002033A9" w:rsidP="00E90857">
            <w:pPr>
              <w:jc w:val="both"/>
              <w:rPr>
                <w:sz w:val="22"/>
                <w:szCs w:val="22"/>
              </w:rPr>
            </w:pPr>
            <w:r w:rsidRPr="00DD1159">
              <w:rPr>
                <w:sz w:val="22"/>
                <w:szCs w:val="22"/>
              </w:rPr>
              <w:t xml:space="preserve">Działka nr </w:t>
            </w:r>
            <w:proofErr w:type="spellStart"/>
            <w:r w:rsidRPr="00DD1159">
              <w:rPr>
                <w:sz w:val="22"/>
                <w:szCs w:val="22"/>
              </w:rPr>
              <w:t>ewid</w:t>
            </w:r>
            <w:proofErr w:type="spellEnd"/>
            <w:r w:rsidRPr="00DD1159">
              <w:rPr>
                <w:sz w:val="22"/>
                <w:szCs w:val="22"/>
              </w:rPr>
              <w:t>. 411 jest niezabudowana porośnięta w części drzewami, ma kształt prostokąta. Działka oddalona jest ok. 870 m od najbliższego siedliska</w:t>
            </w:r>
            <w:r w:rsidR="006C152E">
              <w:rPr>
                <w:sz w:val="22"/>
                <w:szCs w:val="22"/>
              </w:rPr>
              <w:t xml:space="preserve">. Dojazd do działki nr </w:t>
            </w:r>
            <w:proofErr w:type="spellStart"/>
            <w:r w:rsidR="006C152E">
              <w:rPr>
                <w:sz w:val="22"/>
                <w:szCs w:val="22"/>
              </w:rPr>
              <w:t>ewid</w:t>
            </w:r>
            <w:proofErr w:type="spellEnd"/>
            <w:r w:rsidR="006C152E">
              <w:rPr>
                <w:sz w:val="22"/>
                <w:szCs w:val="22"/>
              </w:rPr>
              <w:t xml:space="preserve">. 411 odbywa się poprzez działki nr </w:t>
            </w:r>
            <w:proofErr w:type="spellStart"/>
            <w:r w:rsidR="006C152E">
              <w:rPr>
                <w:sz w:val="22"/>
                <w:szCs w:val="22"/>
              </w:rPr>
              <w:t>ewid</w:t>
            </w:r>
            <w:proofErr w:type="spellEnd"/>
            <w:r w:rsidR="006C152E">
              <w:rPr>
                <w:sz w:val="22"/>
                <w:szCs w:val="22"/>
              </w:rPr>
              <w:t>. 356/1, 344, 339</w:t>
            </w:r>
            <w:r w:rsidR="008770EB">
              <w:rPr>
                <w:sz w:val="22"/>
                <w:szCs w:val="22"/>
              </w:rPr>
              <w:t xml:space="preserve"> (Dąbrówka Wisłocka)</w:t>
            </w:r>
            <w:r w:rsidR="006C152E">
              <w:rPr>
                <w:sz w:val="22"/>
                <w:szCs w:val="22"/>
              </w:rPr>
              <w:t xml:space="preserve"> będące we władaniu Gminy Radomyśl Wielki oraz działkę nr </w:t>
            </w:r>
            <w:proofErr w:type="spellStart"/>
            <w:r w:rsidR="006C152E">
              <w:rPr>
                <w:sz w:val="22"/>
                <w:szCs w:val="22"/>
              </w:rPr>
              <w:t>ewid</w:t>
            </w:r>
            <w:proofErr w:type="spellEnd"/>
            <w:r w:rsidR="006C152E">
              <w:rPr>
                <w:sz w:val="22"/>
                <w:szCs w:val="22"/>
              </w:rPr>
              <w:t xml:space="preserve">. 474/30 </w:t>
            </w:r>
            <w:r w:rsidR="008770EB">
              <w:rPr>
                <w:sz w:val="22"/>
                <w:szCs w:val="22"/>
              </w:rPr>
              <w:t xml:space="preserve">(Dąbrówka Wisłocka) </w:t>
            </w:r>
            <w:r w:rsidR="006C152E">
              <w:rPr>
                <w:sz w:val="22"/>
                <w:szCs w:val="22"/>
              </w:rPr>
              <w:t xml:space="preserve">stanowiącej własność Skarbu Państwa. </w:t>
            </w:r>
            <w:r w:rsidRPr="00DD1159">
              <w:rPr>
                <w:sz w:val="22"/>
                <w:szCs w:val="22"/>
              </w:rPr>
              <w:t xml:space="preserve">Zgodnie z ewidencją gruntów i budynków prowadzoną przez Starostę Powiatu Mieleckiego działka oznaczona jest  użytkiem </w:t>
            </w:r>
            <w:proofErr w:type="spellStart"/>
            <w:r w:rsidRPr="00DD1159">
              <w:rPr>
                <w:sz w:val="22"/>
                <w:szCs w:val="22"/>
              </w:rPr>
              <w:t>LsV</w:t>
            </w:r>
            <w:proofErr w:type="spellEnd"/>
            <w:r w:rsidRPr="00DD1159">
              <w:rPr>
                <w:sz w:val="22"/>
                <w:szCs w:val="22"/>
              </w:rPr>
              <w:t>, RV, RVI.</w:t>
            </w:r>
          </w:p>
        </w:tc>
        <w:tc>
          <w:tcPr>
            <w:tcW w:w="1701" w:type="dxa"/>
            <w:tcBorders>
              <w:top w:val="single" w:sz="4" w:space="0" w:color="auto"/>
              <w:left w:val="single" w:sz="4" w:space="0" w:color="auto"/>
              <w:bottom w:val="single" w:sz="4" w:space="0" w:color="auto"/>
              <w:right w:val="single" w:sz="4" w:space="0" w:color="auto"/>
            </w:tcBorders>
          </w:tcPr>
          <w:p w14:paraId="32DBD6B5" w14:textId="77777777" w:rsidR="00E7394C" w:rsidRDefault="00E7394C" w:rsidP="00241152">
            <w:pPr>
              <w:pStyle w:val="Default"/>
              <w:jc w:val="center"/>
              <w:rPr>
                <w:sz w:val="22"/>
                <w:szCs w:val="22"/>
              </w:rPr>
            </w:pPr>
          </w:p>
          <w:p w14:paraId="473ED71F" w14:textId="6282113A" w:rsidR="002033A9" w:rsidRPr="00DD1159" w:rsidRDefault="002033A9" w:rsidP="00241152">
            <w:pPr>
              <w:pStyle w:val="Default"/>
              <w:jc w:val="center"/>
              <w:rPr>
                <w:sz w:val="22"/>
                <w:szCs w:val="22"/>
              </w:rPr>
            </w:pPr>
            <w:r>
              <w:rPr>
                <w:sz w:val="22"/>
                <w:szCs w:val="22"/>
              </w:rPr>
              <w:t>Przetarg ustny nieograniczony</w:t>
            </w:r>
          </w:p>
          <w:p w14:paraId="3E11E5C3" w14:textId="77777777" w:rsidR="002033A9" w:rsidRPr="00DD1159" w:rsidRDefault="002033A9" w:rsidP="007457F1">
            <w:pPr>
              <w:pStyle w:val="Default"/>
              <w:jc w:val="center"/>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0BD2BF26" w14:textId="77777777" w:rsidR="002033A9" w:rsidRPr="00DD1159" w:rsidRDefault="002033A9" w:rsidP="00DF6B62">
            <w:pPr>
              <w:jc w:val="center"/>
              <w:rPr>
                <w:b/>
                <w:sz w:val="22"/>
                <w:szCs w:val="22"/>
              </w:rPr>
            </w:pPr>
          </w:p>
          <w:p w14:paraId="13A6B44C" w14:textId="77777777" w:rsidR="00E7394C" w:rsidRDefault="00E7394C" w:rsidP="00DF6B62">
            <w:pPr>
              <w:jc w:val="center"/>
              <w:rPr>
                <w:b/>
                <w:sz w:val="22"/>
                <w:szCs w:val="22"/>
              </w:rPr>
            </w:pPr>
          </w:p>
          <w:p w14:paraId="3856A723" w14:textId="59D850C4" w:rsidR="002033A9" w:rsidRPr="00DD1159" w:rsidRDefault="00307CC4" w:rsidP="00DF6B62">
            <w:pPr>
              <w:jc w:val="center"/>
              <w:rPr>
                <w:b/>
                <w:sz w:val="22"/>
                <w:szCs w:val="22"/>
              </w:rPr>
            </w:pPr>
            <w:r>
              <w:rPr>
                <w:b/>
                <w:sz w:val="22"/>
                <w:szCs w:val="22"/>
              </w:rPr>
              <w:t>12</w:t>
            </w:r>
            <w:r w:rsidR="002033A9" w:rsidRPr="00DD1159">
              <w:rPr>
                <w:b/>
                <w:sz w:val="22"/>
                <w:szCs w:val="22"/>
              </w:rPr>
              <w:t> 000,00 zł</w:t>
            </w:r>
          </w:p>
          <w:p w14:paraId="4FA83584" w14:textId="77777777" w:rsidR="002033A9" w:rsidRPr="00DD1159" w:rsidRDefault="002033A9" w:rsidP="00DF6B62">
            <w:pPr>
              <w:jc w:val="center"/>
              <w:rPr>
                <w:b/>
                <w:sz w:val="22"/>
                <w:szCs w:val="22"/>
              </w:rPr>
            </w:pPr>
          </w:p>
        </w:tc>
        <w:tc>
          <w:tcPr>
            <w:tcW w:w="1276" w:type="dxa"/>
            <w:tcBorders>
              <w:top w:val="single" w:sz="4" w:space="0" w:color="auto"/>
              <w:left w:val="single" w:sz="4" w:space="0" w:color="auto"/>
              <w:bottom w:val="single" w:sz="4" w:space="0" w:color="auto"/>
              <w:right w:val="single" w:sz="4" w:space="0" w:color="auto"/>
            </w:tcBorders>
          </w:tcPr>
          <w:p w14:paraId="4AE4E9E3" w14:textId="77777777" w:rsidR="008879A4" w:rsidRDefault="008879A4" w:rsidP="00DF6B62">
            <w:pPr>
              <w:jc w:val="center"/>
              <w:rPr>
                <w:b/>
                <w:sz w:val="22"/>
                <w:szCs w:val="22"/>
              </w:rPr>
            </w:pPr>
          </w:p>
          <w:p w14:paraId="537A873B" w14:textId="77777777" w:rsidR="00E7394C" w:rsidRDefault="00E7394C" w:rsidP="00DF6B62">
            <w:pPr>
              <w:jc w:val="center"/>
              <w:rPr>
                <w:b/>
                <w:sz w:val="22"/>
                <w:szCs w:val="22"/>
              </w:rPr>
            </w:pPr>
          </w:p>
          <w:p w14:paraId="28BB6C17" w14:textId="6246907E" w:rsidR="002033A9" w:rsidRPr="00DD1159" w:rsidRDefault="00307CC4" w:rsidP="00DF6B62">
            <w:pPr>
              <w:jc w:val="center"/>
              <w:rPr>
                <w:b/>
                <w:sz w:val="22"/>
                <w:szCs w:val="22"/>
              </w:rPr>
            </w:pPr>
            <w:r>
              <w:rPr>
                <w:b/>
                <w:sz w:val="22"/>
                <w:szCs w:val="22"/>
              </w:rPr>
              <w:t>600</w:t>
            </w:r>
            <w:r w:rsidR="002033A9">
              <w:rPr>
                <w:b/>
                <w:sz w:val="22"/>
                <w:szCs w:val="22"/>
              </w:rPr>
              <w:t>,00 zł</w:t>
            </w:r>
          </w:p>
        </w:tc>
      </w:tr>
      <w:tr w:rsidR="002033A9" w:rsidRPr="00DD1159" w14:paraId="32A986DE" w14:textId="0BEDC463" w:rsidTr="00FE1975">
        <w:trPr>
          <w:trHeight w:val="841"/>
        </w:trPr>
        <w:tc>
          <w:tcPr>
            <w:tcW w:w="494" w:type="dxa"/>
            <w:tcBorders>
              <w:top w:val="single" w:sz="4" w:space="0" w:color="auto"/>
              <w:left w:val="single" w:sz="4" w:space="0" w:color="auto"/>
              <w:bottom w:val="single" w:sz="4" w:space="0" w:color="auto"/>
              <w:right w:val="single" w:sz="4" w:space="0" w:color="auto"/>
            </w:tcBorders>
          </w:tcPr>
          <w:p w14:paraId="0132401B" w14:textId="77777777" w:rsidR="002033A9" w:rsidRPr="00DD1159" w:rsidRDefault="002033A9" w:rsidP="000C3A8E">
            <w:pPr>
              <w:jc w:val="center"/>
              <w:rPr>
                <w:sz w:val="22"/>
                <w:szCs w:val="22"/>
              </w:rPr>
            </w:pPr>
          </w:p>
          <w:p w14:paraId="340C733C" w14:textId="2475552C" w:rsidR="002033A9" w:rsidRPr="00DD1159" w:rsidRDefault="00307CC4" w:rsidP="000C3A8E">
            <w:pPr>
              <w:jc w:val="center"/>
              <w:rPr>
                <w:sz w:val="22"/>
                <w:szCs w:val="22"/>
              </w:rPr>
            </w:pPr>
            <w:r>
              <w:rPr>
                <w:sz w:val="22"/>
                <w:szCs w:val="22"/>
              </w:rPr>
              <w:t>2</w:t>
            </w:r>
            <w:r w:rsidR="002033A9" w:rsidRPr="00DD1159">
              <w:rPr>
                <w:sz w:val="22"/>
                <w:szCs w:val="22"/>
              </w:rPr>
              <w:t>.</w:t>
            </w:r>
          </w:p>
        </w:tc>
        <w:tc>
          <w:tcPr>
            <w:tcW w:w="1068" w:type="dxa"/>
            <w:tcBorders>
              <w:top w:val="single" w:sz="4" w:space="0" w:color="auto"/>
              <w:left w:val="single" w:sz="4" w:space="0" w:color="auto"/>
              <w:bottom w:val="single" w:sz="4" w:space="0" w:color="auto"/>
              <w:right w:val="single" w:sz="4" w:space="0" w:color="auto"/>
            </w:tcBorders>
          </w:tcPr>
          <w:p w14:paraId="119B7F61" w14:textId="77777777" w:rsidR="002033A9" w:rsidRPr="00DD1159" w:rsidRDefault="002033A9" w:rsidP="000C3A8E">
            <w:pPr>
              <w:jc w:val="center"/>
              <w:rPr>
                <w:b/>
                <w:sz w:val="22"/>
                <w:szCs w:val="22"/>
              </w:rPr>
            </w:pPr>
          </w:p>
          <w:p w14:paraId="5CAD9A5D" w14:textId="30A2170E" w:rsidR="002033A9" w:rsidRPr="00DD1159" w:rsidRDefault="002033A9" w:rsidP="000C3A8E">
            <w:pPr>
              <w:jc w:val="center"/>
              <w:rPr>
                <w:b/>
                <w:sz w:val="22"/>
                <w:szCs w:val="22"/>
              </w:rPr>
            </w:pPr>
            <w:r w:rsidRPr="00DD1159">
              <w:rPr>
                <w:b/>
                <w:sz w:val="22"/>
                <w:szCs w:val="22"/>
              </w:rPr>
              <w:t>414</w:t>
            </w:r>
          </w:p>
        </w:tc>
        <w:tc>
          <w:tcPr>
            <w:tcW w:w="1840" w:type="dxa"/>
            <w:tcBorders>
              <w:top w:val="single" w:sz="4" w:space="0" w:color="auto"/>
              <w:left w:val="single" w:sz="4" w:space="0" w:color="auto"/>
              <w:bottom w:val="single" w:sz="4" w:space="0" w:color="auto"/>
              <w:right w:val="single" w:sz="4" w:space="0" w:color="auto"/>
            </w:tcBorders>
          </w:tcPr>
          <w:p w14:paraId="17BA4F6D" w14:textId="77777777" w:rsidR="002033A9" w:rsidRPr="00DD1159" w:rsidRDefault="002033A9" w:rsidP="006C1D18">
            <w:pPr>
              <w:contextualSpacing/>
              <w:jc w:val="center"/>
              <w:rPr>
                <w:sz w:val="22"/>
                <w:szCs w:val="22"/>
              </w:rPr>
            </w:pPr>
          </w:p>
          <w:p w14:paraId="0B07CC43" w14:textId="3F82CB34" w:rsidR="002033A9" w:rsidRPr="00DD1159" w:rsidRDefault="002033A9" w:rsidP="006C1D18">
            <w:pPr>
              <w:contextualSpacing/>
              <w:jc w:val="center"/>
              <w:rPr>
                <w:sz w:val="22"/>
                <w:szCs w:val="22"/>
              </w:rPr>
            </w:pPr>
            <w:r w:rsidRPr="00DD1159">
              <w:rPr>
                <w:sz w:val="22"/>
                <w:szCs w:val="22"/>
              </w:rPr>
              <w:t>TB1M/00092539/3</w:t>
            </w:r>
          </w:p>
        </w:tc>
        <w:tc>
          <w:tcPr>
            <w:tcW w:w="993" w:type="dxa"/>
            <w:tcBorders>
              <w:top w:val="single" w:sz="4" w:space="0" w:color="auto"/>
              <w:left w:val="single" w:sz="4" w:space="0" w:color="auto"/>
              <w:bottom w:val="single" w:sz="4" w:space="0" w:color="auto"/>
              <w:right w:val="single" w:sz="4" w:space="0" w:color="auto"/>
            </w:tcBorders>
          </w:tcPr>
          <w:p w14:paraId="00D8089A" w14:textId="77777777" w:rsidR="002033A9" w:rsidRPr="00DD1159" w:rsidRDefault="002033A9" w:rsidP="006C1D18">
            <w:pPr>
              <w:contextualSpacing/>
              <w:jc w:val="center"/>
              <w:rPr>
                <w:b/>
                <w:sz w:val="22"/>
                <w:szCs w:val="22"/>
              </w:rPr>
            </w:pPr>
          </w:p>
          <w:p w14:paraId="4533DE16" w14:textId="64135F4D" w:rsidR="002033A9" w:rsidRPr="00DD1159" w:rsidRDefault="002033A9" w:rsidP="006C1D18">
            <w:pPr>
              <w:contextualSpacing/>
              <w:jc w:val="center"/>
              <w:rPr>
                <w:b/>
                <w:sz w:val="22"/>
                <w:szCs w:val="22"/>
              </w:rPr>
            </w:pPr>
            <w:r w:rsidRPr="00DD1159">
              <w:rPr>
                <w:b/>
                <w:sz w:val="22"/>
                <w:szCs w:val="22"/>
              </w:rPr>
              <w:t>0,1100</w:t>
            </w:r>
          </w:p>
        </w:tc>
        <w:tc>
          <w:tcPr>
            <w:tcW w:w="2693" w:type="dxa"/>
            <w:tcBorders>
              <w:top w:val="single" w:sz="4" w:space="0" w:color="auto"/>
              <w:left w:val="single" w:sz="4" w:space="0" w:color="auto"/>
              <w:bottom w:val="single" w:sz="4" w:space="0" w:color="auto"/>
              <w:right w:val="single" w:sz="4" w:space="0" w:color="auto"/>
            </w:tcBorders>
          </w:tcPr>
          <w:p w14:paraId="5680464B" w14:textId="5600C97B" w:rsidR="002033A9" w:rsidRPr="00DD1159" w:rsidRDefault="002033A9" w:rsidP="006C1D18">
            <w:pPr>
              <w:contextualSpacing/>
              <w:jc w:val="center"/>
              <w:rPr>
                <w:b/>
                <w:sz w:val="22"/>
                <w:szCs w:val="22"/>
              </w:rPr>
            </w:pPr>
            <w:r w:rsidRPr="00DD1159">
              <w:rPr>
                <w:b/>
                <w:sz w:val="22"/>
                <w:szCs w:val="22"/>
                <w:lang w:val="x-none"/>
              </w:rPr>
              <w:t xml:space="preserve">Dąbrówka Wisłocka </w:t>
            </w:r>
          </w:p>
          <w:p w14:paraId="71DBD139" w14:textId="714CC021" w:rsidR="002033A9" w:rsidRPr="00DD1159" w:rsidRDefault="002033A9" w:rsidP="006C1D18">
            <w:pPr>
              <w:contextualSpacing/>
              <w:jc w:val="center"/>
              <w:rPr>
                <w:b/>
                <w:sz w:val="22"/>
                <w:szCs w:val="22"/>
                <w:lang w:val="x-none"/>
              </w:rPr>
            </w:pPr>
            <w:r w:rsidRPr="00DD1159">
              <w:rPr>
                <w:b/>
                <w:sz w:val="22"/>
                <w:szCs w:val="22"/>
              </w:rPr>
              <w:t>Gmina Radomyśl Wielki</w:t>
            </w:r>
          </w:p>
        </w:tc>
        <w:tc>
          <w:tcPr>
            <w:tcW w:w="11198" w:type="dxa"/>
            <w:tcBorders>
              <w:top w:val="single" w:sz="4" w:space="0" w:color="auto"/>
              <w:left w:val="single" w:sz="4" w:space="0" w:color="auto"/>
              <w:bottom w:val="single" w:sz="4" w:space="0" w:color="auto"/>
              <w:right w:val="single" w:sz="4" w:space="0" w:color="auto"/>
            </w:tcBorders>
          </w:tcPr>
          <w:p w14:paraId="419CA064" w14:textId="4631B2BC" w:rsidR="002033A9" w:rsidRPr="00DD1159" w:rsidRDefault="002033A9" w:rsidP="00730EA4">
            <w:pPr>
              <w:contextualSpacing/>
              <w:jc w:val="both"/>
              <w:rPr>
                <w:sz w:val="22"/>
                <w:szCs w:val="22"/>
              </w:rPr>
            </w:pPr>
            <w:r w:rsidRPr="00DD1159">
              <w:rPr>
                <w:sz w:val="22"/>
                <w:szCs w:val="22"/>
              </w:rPr>
              <w:t xml:space="preserve">Działka nr </w:t>
            </w:r>
            <w:proofErr w:type="spellStart"/>
            <w:r w:rsidRPr="00DD1159">
              <w:rPr>
                <w:sz w:val="22"/>
                <w:szCs w:val="22"/>
              </w:rPr>
              <w:t>ewid</w:t>
            </w:r>
            <w:proofErr w:type="spellEnd"/>
            <w:r w:rsidRPr="00DD1159">
              <w:rPr>
                <w:sz w:val="22"/>
                <w:szCs w:val="22"/>
              </w:rPr>
              <w:t>. 414 jest niezabudowana, ma kształt prostokąta</w:t>
            </w:r>
            <w:r w:rsidR="008770EB">
              <w:rPr>
                <w:sz w:val="22"/>
                <w:szCs w:val="22"/>
              </w:rPr>
              <w:t xml:space="preserve">, </w:t>
            </w:r>
            <w:r w:rsidRPr="00DD1159">
              <w:rPr>
                <w:sz w:val="22"/>
                <w:szCs w:val="22"/>
              </w:rPr>
              <w:t>oddalona jest ok. 1460 m od najbliższego siedliska</w:t>
            </w:r>
            <w:r w:rsidR="008770EB">
              <w:rPr>
                <w:sz w:val="22"/>
                <w:szCs w:val="22"/>
              </w:rPr>
              <w:t>. Działka nie posiada dostępu do drogi</w:t>
            </w:r>
            <w:r w:rsidR="008770EB" w:rsidRPr="00DD1159">
              <w:rPr>
                <w:sz w:val="22"/>
                <w:szCs w:val="22"/>
              </w:rPr>
              <w:t>.</w:t>
            </w:r>
            <w:r w:rsidRPr="00DD1159">
              <w:rPr>
                <w:sz w:val="22"/>
                <w:szCs w:val="22"/>
              </w:rPr>
              <w:t xml:space="preserve"> Zgodnie z ewidencją gruntów i budynków prowadzoną przez Starostę Powiatu Mieleckiego działka oznaczona jest  użytkiem RV.</w:t>
            </w:r>
          </w:p>
        </w:tc>
        <w:tc>
          <w:tcPr>
            <w:tcW w:w="1701" w:type="dxa"/>
            <w:tcBorders>
              <w:top w:val="single" w:sz="4" w:space="0" w:color="auto"/>
              <w:left w:val="single" w:sz="4" w:space="0" w:color="auto"/>
              <w:bottom w:val="single" w:sz="4" w:space="0" w:color="auto"/>
              <w:right w:val="single" w:sz="4" w:space="0" w:color="auto"/>
            </w:tcBorders>
          </w:tcPr>
          <w:p w14:paraId="50CF88A4" w14:textId="77777777" w:rsidR="002033A9" w:rsidRPr="00DD1159" w:rsidRDefault="002033A9" w:rsidP="00241152">
            <w:pPr>
              <w:pStyle w:val="Default"/>
              <w:jc w:val="center"/>
              <w:rPr>
                <w:sz w:val="22"/>
                <w:szCs w:val="22"/>
              </w:rPr>
            </w:pPr>
            <w:r>
              <w:rPr>
                <w:sz w:val="22"/>
                <w:szCs w:val="22"/>
              </w:rPr>
              <w:t>Przetarg ustny nieograniczony</w:t>
            </w:r>
          </w:p>
          <w:p w14:paraId="30C1ED1A" w14:textId="77777777" w:rsidR="002033A9" w:rsidRPr="00DD1159" w:rsidRDefault="002033A9" w:rsidP="006C1D18">
            <w:pPr>
              <w:pStyle w:val="Default"/>
              <w:contextualSpacing/>
              <w:jc w:val="center"/>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59F28A13" w14:textId="77777777" w:rsidR="002033A9" w:rsidRPr="00DD1159" w:rsidRDefault="002033A9" w:rsidP="00DF6B62">
            <w:pPr>
              <w:contextualSpacing/>
              <w:jc w:val="center"/>
              <w:rPr>
                <w:b/>
                <w:sz w:val="22"/>
                <w:szCs w:val="22"/>
              </w:rPr>
            </w:pPr>
          </w:p>
          <w:p w14:paraId="012E88DD" w14:textId="51A3790C" w:rsidR="002033A9" w:rsidRPr="00DD1159" w:rsidRDefault="00307CC4" w:rsidP="00DF6B62">
            <w:pPr>
              <w:contextualSpacing/>
              <w:jc w:val="center"/>
              <w:rPr>
                <w:b/>
                <w:sz w:val="22"/>
                <w:szCs w:val="22"/>
              </w:rPr>
            </w:pPr>
            <w:r>
              <w:rPr>
                <w:b/>
                <w:sz w:val="22"/>
                <w:szCs w:val="22"/>
              </w:rPr>
              <w:t>3 440</w:t>
            </w:r>
            <w:r w:rsidR="002033A9" w:rsidRPr="00DD1159">
              <w:rPr>
                <w:b/>
                <w:sz w:val="22"/>
                <w:szCs w:val="22"/>
              </w:rPr>
              <w:t>,00 zł</w:t>
            </w:r>
          </w:p>
          <w:p w14:paraId="1AB1D0F2" w14:textId="77777777" w:rsidR="002033A9" w:rsidRPr="00DD1159" w:rsidRDefault="002033A9" w:rsidP="00DF6B62">
            <w:pPr>
              <w:contextualSpacing/>
              <w:jc w:val="center"/>
              <w:rPr>
                <w:b/>
                <w:sz w:val="22"/>
                <w:szCs w:val="22"/>
              </w:rPr>
            </w:pPr>
          </w:p>
        </w:tc>
        <w:tc>
          <w:tcPr>
            <w:tcW w:w="1276" w:type="dxa"/>
            <w:tcBorders>
              <w:top w:val="single" w:sz="4" w:space="0" w:color="auto"/>
              <w:left w:val="single" w:sz="4" w:space="0" w:color="auto"/>
              <w:bottom w:val="single" w:sz="4" w:space="0" w:color="auto"/>
              <w:right w:val="single" w:sz="4" w:space="0" w:color="auto"/>
            </w:tcBorders>
          </w:tcPr>
          <w:p w14:paraId="129432E0" w14:textId="77777777" w:rsidR="008879A4" w:rsidRDefault="008879A4" w:rsidP="00DF6B62">
            <w:pPr>
              <w:contextualSpacing/>
              <w:jc w:val="center"/>
              <w:rPr>
                <w:b/>
                <w:sz w:val="22"/>
                <w:szCs w:val="22"/>
              </w:rPr>
            </w:pPr>
          </w:p>
          <w:p w14:paraId="3B93D139" w14:textId="287F97A2" w:rsidR="002033A9" w:rsidRPr="00DD1159" w:rsidRDefault="00307CC4" w:rsidP="00DF6B62">
            <w:pPr>
              <w:contextualSpacing/>
              <w:jc w:val="center"/>
              <w:rPr>
                <w:b/>
                <w:sz w:val="22"/>
                <w:szCs w:val="22"/>
              </w:rPr>
            </w:pPr>
            <w:r>
              <w:rPr>
                <w:b/>
                <w:sz w:val="22"/>
                <w:szCs w:val="22"/>
              </w:rPr>
              <w:t>172</w:t>
            </w:r>
            <w:r w:rsidR="002033A9">
              <w:rPr>
                <w:b/>
                <w:sz w:val="22"/>
                <w:szCs w:val="22"/>
              </w:rPr>
              <w:t>,00 zł</w:t>
            </w:r>
          </w:p>
        </w:tc>
      </w:tr>
      <w:tr w:rsidR="002033A9" w:rsidRPr="00DD1159" w14:paraId="5092C60F" w14:textId="381A0ACE" w:rsidTr="00FE1975">
        <w:trPr>
          <w:trHeight w:val="840"/>
        </w:trPr>
        <w:tc>
          <w:tcPr>
            <w:tcW w:w="494" w:type="dxa"/>
            <w:tcBorders>
              <w:top w:val="single" w:sz="4" w:space="0" w:color="auto"/>
              <w:left w:val="single" w:sz="4" w:space="0" w:color="auto"/>
              <w:bottom w:val="single" w:sz="4" w:space="0" w:color="auto"/>
              <w:right w:val="single" w:sz="4" w:space="0" w:color="auto"/>
            </w:tcBorders>
          </w:tcPr>
          <w:p w14:paraId="578DEE78" w14:textId="77777777" w:rsidR="002033A9" w:rsidRDefault="002033A9" w:rsidP="00561E19">
            <w:pPr>
              <w:jc w:val="center"/>
              <w:rPr>
                <w:sz w:val="22"/>
                <w:szCs w:val="22"/>
              </w:rPr>
            </w:pPr>
          </w:p>
          <w:p w14:paraId="3F42B981" w14:textId="77777777" w:rsidR="00722FE1" w:rsidRPr="00DD1159" w:rsidRDefault="00722FE1" w:rsidP="00561E19">
            <w:pPr>
              <w:jc w:val="center"/>
              <w:rPr>
                <w:sz w:val="22"/>
                <w:szCs w:val="22"/>
              </w:rPr>
            </w:pPr>
          </w:p>
          <w:p w14:paraId="596C934C" w14:textId="7B232584" w:rsidR="002033A9" w:rsidRPr="00DD1159" w:rsidRDefault="00307CC4" w:rsidP="00561E19">
            <w:pPr>
              <w:jc w:val="center"/>
              <w:rPr>
                <w:sz w:val="22"/>
                <w:szCs w:val="22"/>
              </w:rPr>
            </w:pPr>
            <w:r>
              <w:rPr>
                <w:sz w:val="22"/>
                <w:szCs w:val="22"/>
              </w:rPr>
              <w:t>3</w:t>
            </w:r>
            <w:r w:rsidR="002033A9" w:rsidRPr="00DD1159">
              <w:rPr>
                <w:sz w:val="22"/>
                <w:szCs w:val="22"/>
              </w:rPr>
              <w:t>.</w:t>
            </w:r>
          </w:p>
        </w:tc>
        <w:tc>
          <w:tcPr>
            <w:tcW w:w="1068" w:type="dxa"/>
            <w:tcBorders>
              <w:top w:val="single" w:sz="4" w:space="0" w:color="auto"/>
              <w:left w:val="single" w:sz="4" w:space="0" w:color="auto"/>
              <w:bottom w:val="single" w:sz="4" w:space="0" w:color="auto"/>
              <w:right w:val="single" w:sz="4" w:space="0" w:color="auto"/>
            </w:tcBorders>
          </w:tcPr>
          <w:p w14:paraId="6171F96F" w14:textId="77777777" w:rsidR="002033A9" w:rsidRDefault="002033A9" w:rsidP="00561E19">
            <w:pPr>
              <w:contextualSpacing/>
              <w:jc w:val="center"/>
              <w:rPr>
                <w:b/>
                <w:sz w:val="22"/>
                <w:szCs w:val="22"/>
              </w:rPr>
            </w:pPr>
          </w:p>
          <w:p w14:paraId="51CAAD9B" w14:textId="77777777" w:rsidR="00722FE1" w:rsidRPr="00DD1159" w:rsidRDefault="00722FE1" w:rsidP="00561E19">
            <w:pPr>
              <w:contextualSpacing/>
              <w:jc w:val="center"/>
              <w:rPr>
                <w:b/>
                <w:sz w:val="22"/>
                <w:szCs w:val="22"/>
              </w:rPr>
            </w:pPr>
          </w:p>
          <w:p w14:paraId="355BA6D9" w14:textId="121AE96B" w:rsidR="002033A9" w:rsidRPr="00DD1159" w:rsidRDefault="002033A9" w:rsidP="00561E19">
            <w:pPr>
              <w:contextualSpacing/>
              <w:jc w:val="center"/>
              <w:rPr>
                <w:b/>
                <w:sz w:val="22"/>
                <w:szCs w:val="22"/>
              </w:rPr>
            </w:pPr>
            <w:r w:rsidRPr="00DD1159">
              <w:rPr>
                <w:b/>
                <w:sz w:val="22"/>
                <w:szCs w:val="22"/>
              </w:rPr>
              <w:t>419</w:t>
            </w:r>
          </w:p>
        </w:tc>
        <w:tc>
          <w:tcPr>
            <w:tcW w:w="1840" w:type="dxa"/>
            <w:tcBorders>
              <w:top w:val="single" w:sz="4" w:space="0" w:color="auto"/>
              <w:left w:val="single" w:sz="4" w:space="0" w:color="auto"/>
              <w:bottom w:val="single" w:sz="4" w:space="0" w:color="auto"/>
              <w:right w:val="single" w:sz="4" w:space="0" w:color="auto"/>
            </w:tcBorders>
          </w:tcPr>
          <w:p w14:paraId="70B31233" w14:textId="77777777" w:rsidR="002033A9" w:rsidRDefault="002033A9" w:rsidP="006C1D18">
            <w:pPr>
              <w:contextualSpacing/>
              <w:jc w:val="center"/>
              <w:rPr>
                <w:sz w:val="22"/>
                <w:szCs w:val="22"/>
              </w:rPr>
            </w:pPr>
          </w:p>
          <w:p w14:paraId="22B83899" w14:textId="77777777" w:rsidR="00722FE1" w:rsidRPr="00DD1159" w:rsidRDefault="00722FE1" w:rsidP="006C1D18">
            <w:pPr>
              <w:contextualSpacing/>
              <w:jc w:val="center"/>
              <w:rPr>
                <w:sz w:val="22"/>
                <w:szCs w:val="22"/>
              </w:rPr>
            </w:pPr>
          </w:p>
          <w:p w14:paraId="181C9D50" w14:textId="3F5666D0" w:rsidR="002033A9" w:rsidRPr="00DD1159" w:rsidRDefault="002033A9" w:rsidP="006C1D18">
            <w:pPr>
              <w:contextualSpacing/>
              <w:jc w:val="center"/>
              <w:rPr>
                <w:sz w:val="22"/>
                <w:szCs w:val="22"/>
              </w:rPr>
            </w:pPr>
            <w:r w:rsidRPr="00DD1159">
              <w:rPr>
                <w:sz w:val="22"/>
                <w:szCs w:val="22"/>
              </w:rPr>
              <w:t>TB1M/00092539/3</w:t>
            </w:r>
          </w:p>
        </w:tc>
        <w:tc>
          <w:tcPr>
            <w:tcW w:w="993" w:type="dxa"/>
            <w:tcBorders>
              <w:top w:val="single" w:sz="4" w:space="0" w:color="auto"/>
              <w:left w:val="single" w:sz="4" w:space="0" w:color="auto"/>
              <w:bottom w:val="single" w:sz="4" w:space="0" w:color="auto"/>
              <w:right w:val="single" w:sz="4" w:space="0" w:color="auto"/>
            </w:tcBorders>
          </w:tcPr>
          <w:p w14:paraId="58C12750" w14:textId="77777777" w:rsidR="002033A9" w:rsidRDefault="002033A9" w:rsidP="006C1D18">
            <w:pPr>
              <w:contextualSpacing/>
              <w:jc w:val="center"/>
              <w:rPr>
                <w:b/>
                <w:sz w:val="22"/>
                <w:szCs w:val="22"/>
              </w:rPr>
            </w:pPr>
          </w:p>
          <w:p w14:paraId="75A6FA74" w14:textId="77777777" w:rsidR="00722FE1" w:rsidRDefault="00722FE1" w:rsidP="006C1D18">
            <w:pPr>
              <w:contextualSpacing/>
              <w:jc w:val="center"/>
              <w:rPr>
                <w:b/>
                <w:sz w:val="22"/>
                <w:szCs w:val="22"/>
              </w:rPr>
            </w:pPr>
          </w:p>
          <w:p w14:paraId="1CCBCEAC" w14:textId="1CBCFC34" w:rsidR="002033A9" w:rsidRPr="00DD1159" w:rsidRDefault="002033A9" w:rsidP="006C1D18">
            <w:pPr>
              <w:contextualSpacing/>
              <w:jc w:val="center"/>
              <w:rPr>
                <w:b/>
                <w:sz w:val="22"/>
                <w:szCs w:val="22"/>
              </w:rPr>
            </w:pPr>
            <w:r w:rsidRPr="00DD1159">
              <w:rPr>
                <w:b/>
                <w:sz w:val="22"/>
                <w:szCs w:val="22"/>
              </w:rPr>
              <w:t>0,4300</w:t>
            </w:r>
          </w:p>
        </w:tc>
        <w:tc>
          <w:tcPr>
            <w:tcW w:w="2693" w:type="dxa"/>
            <w:tcBorders>
              <w:top w:val="single" w:sz="4" w:space="0" w:color="auto"/>
              <w:left w:val="single" w:sz="4" w:space="0" w:color="auto"/>
              <w:bottom w:val="single" w:sz="4" w:space="0" w:color="auto"/>
              <w:right w:val="single" w:sz="4" w:space="0" w:color="auto"/>
            </w:tcBorders>
          </w:tcPr>
          <w:p w14:paraId="193DE7E5" w14:textId="77777777" w:rsidR="00722FE1" w:rsidRDefault="00722FE1" w:rsidP="006C1D18">
            <w:pPr>
              <w:contextualSpacing/>
              <w:jc w:val="center"/>
              <w:rPr>
                <w:b/>
                <w:sz w:val="22"/>
                <w:szCs w:val="22"/>
                <w:lang w:val="x-none"/>
              </w:rPr>
            </w:pPr>
          </w:p>
          <w:p w14:paraId="571D2095" w14:textId="77777777" w:rsidR="00722FE1" w:rsidRDefault="00722FE1" w:rsidP="006C1D18">
            <w:pPr>
              <w:contextualSpacing/>
              <w:jc w:val="center"/>
              <w:rPr>
                <w:b/>
                <w:sz w:val="22"/>
                <w:szCs w:val="22"/>
                <w:lang w:val="x-none"/>
              </w:rPr>
            </w:pPr>
          </w:p>
          <w:p w14:paraId="6C4C5320" w14:textId="76F604A5" w:rsidR="002033A9" w:rsidRPr="00DD1159" w:rsidRDefault="002033A9" w:rsidP="006C1D18">
            <w:pPr>
              <w:contextualSpacing/>
              <w:jc w:val="center"/>
              <w:rPr>
                <w:b/>
                <w:sz w:val="22"/>
                <w:szCs w:val="22"/>
              </w:rPr>
            </w:pPr>
            <w:r w:rsidRPr="00DD1159">
              <w:rPr>
                <w:b/>
                <w:sz w:val="22"/>
                <w:szCs w:val="22"/>
                <w:lang w:val="x-none"/>
              </w:rPr>
              <w:t xml:space="preserve">Dąbrówka Wisłocka </w:t>
            </w:r>
          </w:p>
          <w:p w14:paraId="51C45056" w14:textId="471DF620" w:rsidR="002033A9" w:rsidRPr="00DD1159" w:rsidRDefault="002033A9" w:rsidP="006C1D18">
            <w:pPr>
              <w:contextualSpacing/>
              <w:jc w:val="center"/>
              <w:rPr>
                <w:b/>
                <w:sz w:val="22"/>
                <w:szCs w:val="22"/>
                <w:lang w:val="x-none"/>
              </w:rPr>
            </w:pPr>
            <w:r w:rsidRPr="00DD1159">
              <w:rPr>
                <w:b/>
                <w:sz w:val="22"/>
                <w:szCs w:val="22"/>
              </w:rPr>
              <w:t>Gmina Radomyśl Wielki</w:t>
            </w:r>
          </w:p>
        </w:tc>
        <w:tc>
          <w:tcPr>
            <w:tcW w:w="11198" w:type="dxa"/>
            <w:tcBorders>
              <w:top w:val="single" w:sz="4" w:space="0" w:color="auto"/>
              <w:left w:val="single" w:sz="4" w:space="0" w:color="auto"/>
              <w:bottom w:val="single" w:sz="4" w:space="0" w:color="auto"/>
              <w:right w:val="single" w:sz="4" w:space="0" w:color="auto"/>
            </w:tcBorders>
          </w:tcPr>
          <w:p w14:paraId="15EA047A" w14:textId="01CBA4AF" w:rsidR="002033A9" w:rsidRPr="00DD1159" w:rsidRDefault="002033A9" w:rsidP="00C82920">
            <w:pPr>
              <w:contextualSpacing/>
              <w:jc w:val="both"/>
              <w:rPr>
                <w:iCs/>
                <w:sz w:val="22"/>
                <w:szCs w:val="22"/>
              </w:rPr>
            </w:pPr>
            <w:r w:rsidRPr="00DD1159">
              <w:rPr>
                <w:sz w:val="22"/>
                <w:szCs w:val="22"/>
              </w:rPr>
              <w:t xml:space="preserve">Działka nr </w:t>
            </w:r>
            <w:proofErr w:type="spellStart"/>
            <w:r w:rsidRPr="00DD1159">
              <w:rPr>
                <w:sz w:val="22"/>
                <w:szCs w:val="22"/>
              </w:rPr>
              <w:t>ewid</w:t>
            </w:r>
            <w:proofErr w:type="spellEnd"/>
            <w:r w:rsidRPr="00DD1159">
              <w:rPr>
                <w:sz w:val="22"/>
                <w:szCs w:val="22"/>
              </w:rPr>
              <w:t>. 419 jest niezabudowana, wykorzystywana rolniczo, ma kształt prostokąta o ściętym boku</w:t>
            </w:r>
            <w:r w:rsidR="008770EB">
              <w:rPr>
                <w:sz w:val="22"/>
                <w:szCs w:val="22"/>
              </w:rPr>
              <w:t xml:space="preserve">, </w:t>
            </w:r>
            <w:r w:rsidR="00463F0B">
              <w:rPr>
                <w:sz w:val="22"/>
                <w:szCs w:val="22"/>
              </w:rPr>
              <w:t xml:space="preserve">działka </w:t>
            </w:r>
            <w:r w:rsidRPr="00DD1159">
              <w:rPr>
                <w:sz w:val="22"/>
                <w:szCs w:val="22"/>
              </w:rPr>
              <w:t>oddalona jest ok. 1830 m od najbliższego siedliska</w:t>
            </w:r>
            <w:r w:rsidR="00C82920">
              <w:rPr>
                <w:sz w:val="22"/>
                <w:szCs w:val="22"/>
              </w:rPr>
              <w:t xml:space="preserve">. Dojazd do działki nr 419 odbywa się poprzez działkę nr 453 </w:t>
            </w:r>
            <w:r w:rsidR="008770EB">
              <w:rPr>
                <w:sz w:val="22"/>
                <w:szCs w:val="22"/>
              </w:rPr>
              <w:t xml:space="preserve">(Dąbrówka Wisłocka) </w:t>
            </w:r>
            <w:r w:rsidR="00C82920">
              <w:rPr>
                <w:sz w:val="22"/>
                <w:szCs w:val="22"/>
              </w:rPr>
              <w:t>będąca we władaniu samoistnym Gminy Radomyśl Wielki</w:t>
            </w:r>
            <w:r w:rsidR="008770EB">
              <w:rPr>
                <w:sz w:val="22"/>
                <w:szCs w:val="22"/>
              </w:rPr>
              <w:t>,</w:t>
            </w:r>
            <w:r w:rsidR="00C82920">
              <w:rPr>
                <w:sz w:val="22"/>
                <w:szCs w:val="22"/>
              </w:rPr>
              <w:t xml:space="preserve"> następnie poprzez działkę nr 4064 (obręb Ruda) stanowiącą własność Gminy Radomyśl Wielki  oraz działkę nr 3813 (obręb Ruda) będącą we władaniu samoistnym Gminy Radomyśl Wielki do działki 3812 (obręb Ruda) własność Gminy Radomyśl Wielki. </w:t>
            </w:r>
            <w:r w:rsidRPr="00DD1159">
              <w:rPr>
                <w:sz w:val="22"/>
                <w:szCs w:val="22"/>
              </w:rPr>
              <w:t>Zgodnie z ewidencją gruntów</w:t>
            </w:r>
            <w:r w:rsidR="00C82920">
              <w:rPr>
                <w:sz w:val="22"/>
                <w:szCs w:val="22"/>
              </w:rPr>
              <w:t xml:space="preserve"> </w:t>
            </w:r>
            <w:r w:rsidRPr="00DD1159">
              <w:rPr>
                <w:sz w:val="22"/>
                <w:szCs w:val="22"/>
              </w:rPr>
              <w:t xml:space="preserve">i budynków prowadzoną przez Starostę Powiatu Mieleckiego działka oznaczona jest  użytkiem </w:t>
            </w:r>
            <w:proofErr w:type="spellStart"/>
            <w:r w:rsidRPr="00DD1159">
              <w:rPr>
                <w:sz w:val="22"/>
                <w:szCs w:val="22"/>
              </w:rPr>
              <w:t>PsV</w:t>
            </w:r>
            <w:proofErr w:type="spellEnd"/>
            <w:r w:rsidRPr="00DD1159">
              <w:rPr>
                <w:sz w:val="22"/>
                <w:szCs w:val="22"/>
              </w:rPr>
              <w:t xml:space="preserve">, </w:t>
            </w:r>
            <w:proofErr w:type="spellStart"/>
            <w:r w:rsidRPr="00DD1159">
              <w:rPr>
                <w:sz w:val="22"/>
                <w:szCs w:val="22"/>
              </w:rPr>
              <w:t>RIVb</w:t>
            </w:r>
            <w:proofErr w:type="spellEnd"/>
            <w:r w:rsidRPr="00DD1159">
              <w:rPr>
                <w:sz w:val="22"/>
                <w:szCs w:val="22"/>
              </w:rPr>
              <w:t>, RV.</w:t>
            </w:r>
          </w:p>
        </w:tc>
        <w:tc>
          <w:tcPr>
            <w:tcW w:w="1701" w:type="dxa"/>
            <w:tcBorders>
              <w:top w:val="single" w:sz="4" w:space="0" w:color="auto"/>
              <w:left w:val="single" w:sz="4" w:space="0" w:color="auto"/>
              <w:bottom w:val="single" w:sz="4" w:space="0" w:color="auto"/>
              <w:right w:val="single" w:sz="4" w:space="0" w:color="auto"/>
            </w:tcBorders>
          </w:tcPr>
          <w:p w14:paraId="668629E7" w14:textId="77777777" w:rsidR="008E1530" w:rsidRDefault="008E1530" w:rsidP="00241152">
            <w:pPr>
              <w:pStyle w:val="Default"/>
              <w:jc w:val="center"/>
              <w:rPr>
                <w:sz w:val="22"/>
                <w:szCs w:val="22"/>
              </w:rPr>
            </w:pPr>
          </w:p>
          <w:p w14:paraId="2E6D3972" w14:textId="77777777" w:rsidR="008E1530" w:rsidRDefault="008E1530" w:rsidP="00241152">
            <w:pPr>
              <w:pStyle w:val="Default"/>
              <w:jc w:val="center"/>
              <w:rPr>
                <w:sz w:val="22"/>
                <w:szCs w:val="22"/>
              </w:rPr>
            </w:pPr>
          </w:p>
          <w:p w14:paraId="44B9E740" w14:textId="44027C74" w:rsidR="002033A9" w:rsidRPr="00DD1159" w:rsidRDefault="002033A9" w:rsidP="00241152">
            <w:pPr>
              <w:pStyle w:val="Default"/>
              <w:jc w:val="center"/>
              <w:rPr>
                <w:sz w:val="22"/>
                <w:szCs w:val="22"/>
              </w:rPr>
            </w:pPr>
            <w:r>
              <w:rPr>
                <w:sz w:val="22"/>
                <w:szCs w:val="22"/>
              </w:rPr>
              <w:t>Przetarg ustny nieograniczony</w:t>
            </w:r>
          </w:p>
          <w:p w14:paraId="4DBA8C91" w14:textId="77777777" w:rsidR="002033A9" w:rsidRPr="00DD1159" w:rsidRDefault="002033A9" w:rsidP="006C1D18">
            <w:pPr>
              <w:pStyle w:val="Default"/>
              <w:contextualSpacing/>
              <w:jc w:val="center"/>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3F2D86AA" w14:textId="77777777" w:rsidR="008879A4" w:rsidRDefault="008879A4" w:rsidP="00DF6B62">
            <w:pPr>
              <w:contextualSpacing/>
              <w:jc w:val="center"/>
              <w:rPr>
                <w:b/>
                <w:sz w:val="22"/>
                <w:szCs w:val="22"/>
              </w:rPr>
            </w:pPr>
          </w:p>
          <w:p w14:paraId="66DAFB8B" w14:textId="77777777" w:rsidR="00E7394C" w:rsidRDefault="00E7394C" w:rsidP="00DF6B62">
            <w:pPr>
              <w:contextualSpacing/>
              <w:jc w:val="center"/>
              <w:rPr>
                <w:b/>
                <w:sz w:val="22"/>
                <w:szCs w:val="22"/>
              </w:rPr>
            </w:pPr>
          </w:p>
          <w:p w14:paraId="08AF8520" w14:textId="6B8D3B63" w:rsidR="002033A9" w:rsidRPr="00DD1159" w:rsidRDefault="00307CC4" w:rsidP="00DF6B62">
            <w:pPr>
              <w:contextualSpacing/>
              <w:jc w:val="center"/>
              <w:rPr>
                <w:b/>
                <w:sz w:val="22"/>
                <w:szCs w:val="22"/>
              </w:rPr>
            </w:pPr>
            <w:r>
              <w:rPr>
                <w:b/>
                <w:sz w:val="22"/>
                <w:szCs w:val="22"/>
              </w:rPr>
              <w:t>12 800</w:t>
            </w:r>
            <w:r w:rsidR="002033A9" w:rsidRPr="00DD1159">
              <w:rPr>
                <w:b/>
                <w:sz w:val="22"/>
                <w:szCs w:val="22"/>
              </w:rPr>
              <w:t>,00 zł</w:t>
            </w:r>
          </w:p>
        </w:tc>
        <w:tc>
          <w:tcPr>
            <w:tcW w:w="1276" w:type="dxa"/>
            <w:tcBorders>
              <w:top w:val="single" w:sz="4" w:space="0" w:color="auto"/>
              <w:left w:val="single" w:sz="4" w:space="0" w:color="auto"/>
              <w:bottom w:val="single" w:sz="4" w:space="0" w:color="auto"/>
              <w:right w:val="single" w:sz="4" w:space="0" w:color="auto"/>
            </w:tcBorders>
          </w:tcPr>
          <w:p w14:paraId="55AA034F" w14:textId="77777777" w:rsidR="008879A4" w:rsidRDefault="008879A4" w:rsidP="00DF6B62">
            <w:pPr>
              <w:contextualSpacing/>
              <w:jc w:val="center"/>
              <w:rPr>
                <w:b/>
                <w:sz w:val="22"/>
                <w:szCs w:val="22"/>
              </w:rPr>
            </w:pPr>
          </w:p>
          <w:p w14:paraId="2CE00A72" w14:textId="77777777" w:rsidR="00E7394C" w:rsidRDefault="00E7394C" w:rsidP="00DF6B62">
            <w:pPr>
              <w:contextualSpacing/>
              <w:jc w:val="center"/>
              <w:rPr>
                <w:b/>
                <w:sz w:val="22"/>
                <w:szCs w:val="22"/>
              </w:rPr>
            </w:pPr>
          </w:p>
          <w:p w14:paraId="5A1D6371" w14:textId="7C716C5F" w:rsidR="002033A9" w:rsidRPr="00DD1159" w:rsidRDefault="00307CC4" w:rsidP="00DF6B62">
            <w:pPr>
              <w:contextualSpacing/>
              <w:jc w:val="center"/>
              <w:rPr>
                <w:b/>
                <w:sz w:val="22"/>
                <w:szCs w:val="22"/>
              </w:rPr>
            </w:pPr>
            <w:r>
              <w:rPr>
                <w:b/>
                <w:sz w:val="22"/>
                <w:szCs w:val="22"/>
              </w:rPr>
              <w:t>640</w:t>
            </w:r>
            <w:r w:rsidR="002033A9">
              <w:rPr>
                <w:b/>
                <w:sz w:val="22"/>
                <w:szCs w:val="22"/>
              </w:rPr>
              <w:t>,00 zł</w:t>
            </w:r>
          </w:p>
        </w:tc>
      </w:tr>
      <w:tr w:rsidR="002033A9" w:rsidRPr="00DD1159" w14:paraId="3C85268F" w14:textId="25DC8816" w:rsidTr="00FE1975">
        <w:trPr>
          <w:trHeight w:val="879"/>
        </w:trPr>
        <w:tc>
          <w:tcPr>
            <w:tcW w:w="494" w:type="dxa"/>
            <w:tcBorders>
              <w:top w:val="single" w:sz="4" w:space="0" w:color="auto"/>
              <w:left w:val="single" w:sz="4" w:space="0" w:color="auto"/>
              <w:bottom w:val="single" w:sz="4" w:space="0" w:color="auto"/>
              <w:right w:val="single" w:sz="4" w:space="0" w:color="auto"/>
            </w:tcBorders>
          </w:tcPr>
          <w:p w14:paraId="5994F58A" w14:textId="77777777" w:rsidR="002033A9" w:rsidRPr="00DD1159" w:rsidRDefault="002033A9" w:rsidP="00561E19">
            <w:pPr>
              <w:jc w:val="center"/>
              <w:rPr>
                <w:sz w:val="22"/>
                <w:szCs w:val="22"/>
              </w:rPr>
            </w:pPr>
          </w:p>
          <w:p w14:paraId="2CF3297A" w14:textId="0ED10E13" w:rsidR="002033A9" w:rsidRPr="00DD1159" w:rsidRDefault="00307CC4" w:rsidP="00561E19">
            <w:pPr>
              <w:jc w:val="center"/>
              <w:rPr>
                <w:sz w:val="22"/>
                <w:szCs w:val="22"/>
              </w:rPr>
            </w:pPr>
            <w:r>
              <w:rPr>
                <w:sz w:val="22"/>
                <w:szCs w:val="22"/>
              </w:rPr>
              <w:t>4</w:t>
            </w:r>
            <w:r w:rsidR="002033A9" w:rsidRPr="00DD1159">
              <w:rPr>
                <w:sz w:val="22"/>
                <w:szCs w:val="22"/>
              </w:rPr>
              <w:t>.</w:t>
            </w:r>
          </w:p>
        </w:tc>
        <w:tc>
          <w:tcPr>
            <w:tcW w:w="1068" w:type="dxa"/>
            <w:tcBorders>
              <w:top w:val="single" w:sz="4" w:space="0" w:color="auto"/>
              <w:left w:val="single" w:sz="4" w:space="0" w:color="auto"/>
              <w:bottom w:val="single" w:sz="4" w:space="0" w:color="auto"/>
              <w:right w:val="single" w:sz="4" w:space="0" w:color="auto"/>
            </w:tcBorders>
          </w:tcPr>
          <w:p w14:paraId="163E76FB" w14:textId="77777777" w:rsidR="002033A9" w:rsidRPr="00DD1159" w:rsidRDefault="002033A9" w:rsidP="00561E19">
            <w:pPr>
              <w:jc w:val="center"/>
              <w:rPr>
                <w:b/>
                <w:sz w:val="22"/>
                <w:szCs w:val="22"/>
              </w:rPr>
            </w:pPr>
          </w:p>
          <w:p w14:paraId="078AEF73" w14:textId="2B772E78" w:rsidR="002033A9" w:rsidRPr="00DD1159" w:rsidRDefault="002033A9" w:rsidP="00561E19">
            <w:pPr>
              <w:jc w:val="center"/>
              <w:rPr>
                <w:b/>
                <w:sz w:val="22"/>
                <w:szCs w:val="22"/>
              </w:rPr>
            </w:pPr>
            <w:r w:rsidRPr="00DD1159">
              <w:rPr>
                <w:b/>
                <w:sz w:val="22"/>
                <w:szCs w:val="22"/>
              </w:rPr>
              <w:t>3055</w:t>
            </w:r>
          </w:p>
        </w:tc>
        <w:tc>
          <w:tcPr>
            <w:tcW w:w="1840" w:type="dxa"/>
            <w:tcBorders>
              <w:top w:val="single" w:sz="4" w:space="0" w:color="auto"/>
              <w:left w:val="single" w:sz="4" w:space="0" w:color="auto"/>
              <w:bottom w:val="single" w:sz="4" w:space="0" w:color="auto"/>
              <w:right w:val="single" w:sz="4" w:space="0" w:color="auto"/>
            </w:tcBorders>
          </w:tcPr>
          <w:p w14:paraId="4CC2EBFE" w14:textId="77777777" w:rsidR="002033A9" w:rsidRPr="00DD1159" w:rsidRDefault="002033A9" w:rsidP="006C1D18">
            <w:pPr>
              <w:contextualSpacing/>
              <w:jc w:val="center"/>
              <w:rPr>
                <w:sz w:val="22"/>
                <w:szCs w:val="22"/>
              </w:rPr>
            </w:pPr>
          </w:p>
          <w:p w14:paraId="7810BA7F" w14:textId="230D354F" w:rsidR="002033A9" w:rsidRPr="00DD1159" w:rsidRDefault="002033A9" w:rsidP="006C1D18">
            <w:pPr>
              <w:contextualSpacing/>
              <w:jc w:val="center"/>
              <w:rPr>
                <w:sz w:val="22"/>
                <w:szCs w:val="22"/>
              </w:rPr>
            </w:pPr>
            <w:r w:rsidRPr="00DD1159">
              <w:rPr>
                <w:sz w:val="22"/>
                <w:szCs w:val="22"/>
              </w:rPr>
              <w:t>TB1M/00093189/1</w:t>
            </w:r>
          </w:p>
        </w:tc>
        <w:tc>
          <w:tcPr>
            <w:tcW w:w="993" w:type="dxa"/>
            <w:tcBorders>
              <w:top w:val="single" w:sz="4" w:space="0" w:color="auto"/>
              <w:left w:val="single" w:sz="4" w:space="0" w:color="auto"/>
              <w:bottom w:val="single" w:sz="4" w:space="0" w:color="auto"/>
              <w:right w:val="single" w:sz="4" w:space="0" w:color="auto"/>
            </w:tcBorders>
          </w:tcPr>
          <w:p w14:paraId="0ED27852" w14:textId="77777777" w:rsidR="002033A9" w:rsidRPr="00DD1159" w:rsidRDefault="002033A9" w:rsidP="006C1D18">
            <w:pPr>
              <w:contextualSpacing/>
              <w:jc w:val="center"/>
              <w:rPr>
                <w:b/>
                <w:sz w:val="22"/>
                <w:szCs w:val="22"/>
              </w:rPr>
            </w:pPr>
          </w:p>
          <w:p w14:paraId="34CF86AC" w14:textId="4DB9FC93" w:rsidR="002033A9" w:rsidRPr="00DD1159" w:rsidRDefault="002033A9" w:rsidP="006C1D18">
            <w:pPr>
              <w:contextualSpacing/>
              <w:jc w:val="center"/>
              <w:rPr>
                <w:b/>
                <w:sz w:val="22"/>
                <w:szCs w:val="22"/>
              </w:rPr>
            </w:pPr>
            <w:r w:rsidRPr="00DD1159">
              <w:rPr>
                <w:b/>
                <w:sz w:val="22"/>
                <w:szCs w:val="22"/>
              </w:rPr>
              <w:t>0,2800</w:t>
            </w:r>
          </w:p>
        </w:tc>
        <w:tc>
          <w:tcPr>
            <w:tcW w:w="2693" w:type="dxa"/>
            <w:tcBorders>
              <w:top w:val="single" w:sz="4" w:space="0" w:color="auto"/>
              <w:left w:val="single" w:sz="4" w:space="0" w:color="auto"/>
              <w:bottom w:val="single" w:sz="4" w:space="0" w:color="auto"/>
              <w:right w:val="single" w:sz="4" w:space="0" w:color="auto"/>
            </w:tcBorders>
          </w:tcPr>
          <w:p w14:paraId="1BDD4E2E" w14:textId="01906ECA" w:rsidR="002033A9" w:rsidRPr="00DD1159" w:rsidRDefault="002033A9" w:rsidP="006C1D18">
            <w:pPr>
              <w:contextualSpacing/>
              <w:jc w:val="center"/>
              <w:rPr>
                <w:b/>
                <w:sz w:val="22"/>
                <w:szCs w:val="22"/>
              </w:rPr>
            </w:pPr>
            <w:r w:rsidRPr="00DD1159">
              <w:rPr>
                <w:b/>
                <w:sz w:val="22"/>
                <w:szCs w:val="22"/>
                <w:lang w:val="x-none"/>
              </w:rPr>
              <w:t>Ruda</w:t>
            </w:r>
          </w:p>
          <w:p w14:paraId="186E3F57" w14:textId="140CFBAD" w:rsidR="002033A9" w:rsidRPr="00DD1159" w:rsidRDefault="002033A9" w:rsidP="006C1D18">
            <w:pPr>
              <w:contextualSpacing/>
              <w:jc w:val="center"/>
              <w:rPr>
                <w:b/>
                <w:sz w:val="22"/>
                <w:szCs w:val="22"/>
                <w:lang w:val="x-none"/>
              </w:rPr>
            </w:pPr>
            <w:r w:rsidRPr="00DD1159">
              <w:rPr>
                <w:b/>
                <w:sz w:val="22"/>
                <w:szCs w:val="22"/>
              </w:rPr>
              <w:t>Gmina Radomyśl Wielki</w:t>
            </w:r>
          </w:p>
        </w:tc>
        <w:tc>
          <w:tcPr>
            <w:tcW w:w="11198" w:type="dxa"/>
            <w:tcBorders>
              <w:top w:val="single" w:sz="4" w:space="0" w:color="auto"/>
              <w:left w:val="single" w:sz="4" w:space="0" w:color="auto"/>
              <w:bottom w:val="single" w:sz="4" w:space="0" w:color="auto"/>
              <w:right w:val="single" w:sz="4" w:space="0" w:color="auto"/>
            </w:tcBorders>
          </w:tcPr>
          <w:p w14:paraId="5C2D98E8" w14:textId="2D96BE45" w:rsidR="002033A9" w:rsidRPr="00DD1159" w:rsidRDefault="002033A9" w:rsidP="006C1D18">
            <w:pPr>
              <w:contextualSpacing/>
              <w:jc w:val="both"/>
              <w:rPr>
                <w:iCs/>
                <w:sz w:val="22"/>
                <w:szCs w:val="22"/>
              </w:rPr>
            </w:pPr>
            <w:r w:rsidRPr="00DD1159">
              <w:rPr>
                <w:sz w:val="22"/>
                <w:szCs w:val="22"/>
              </w:rPr>
              <w:t xml:space="preserve">Działka nr </w:t>
            </w:r>
            <w:proofErr w:type="spellStart"/>
            <w:r w:rsidRPr="00DD1159">
              <w:rPr>
                <w:sz w:val="22"/>
                <w:szCs w:val="22"/>
              </w:rPr>
              <w:t>ewid</w:t>
            </w:r>
            <w:proofErr w:type="spellEnd"/>
            <w:r w:rsidRPr="00DD1159">
              <w:rPr>
                <w:sz w:val="22"/>
                <w:szCs w:val="22"/>
              </w:rPr>
              <w:t>. 305</w:t>
            </w:r>
            <w:r>
              <w:rPr>
                <w:sz w:val="22"/>
                <w:szCs w:val="22"/>
              </w:rPr>
              <w:t>5</w:t>
            </w:r>
            <w:r w:rsidRPr="00DD1159">
              <w:rPr>
                <w:sz w:val="22"/>
                <w:szCs w:val="22"/>
              </w:rPr>
              <w:t xml:space="preserve"> jest niezabudowana, porośnięta samosiejkami, ma kształt prostokąta</w:t>
            </w:r>
            <w:r w:rsidR="00463F0B">
              <w:rPr>
                <w:sz w:val="22"/>
                <w:szCs w:val="22"/>
              </w:rPr>
              <w:t>, d</w:t>
            </w:r>
            <w:r w:rsidRPr="00DD1159">
              <w:rPr>
                <w:sz w:val="22"/>
                <w:szCs w:val="22"/>
              </w:rPr>
              <w:t>ziałka oddalona jest ok. 370 m od najbliższego siedliska</w:t>
            </w:r>
            <w:r w:rsidR="00C82920">
              <w:rPr>
                <w:sz w:val="22"/>
                <w:szCs w:val="22"/>
              </w:rPr>
              <w:t>. D</w:t>
            </w:r>
            <w:r w:rsidR="007B2CDC">
              <w:rPr>
                <w:sz w:val="22"/>
                <w:szCs w:val="22"/>
              </w:rPr>
              <w:t>ziałka nie posiada dostępu do drogi</w:t>
            </w:r>
            <w:r w:rsidRPr="00DD1159">
              <w:rPr>
                <w:sz w:val="22"/>
                <w:szCs w:val="22"/>
              </w:rPr>
              <w:t>. Zlokalizowana jest pośród zalesionych działek</w:t>
            </w:r>
            <w:r w:rsidR="007B2CDC">
              <w:rPr>
                <w:sz w:val="22"/>
                <w:szCs w:val="22"/>
              </w:rPr>
              <w:t>.</w:t>
            </w:r>
            <w:r w:rsidRPr="00DD1159">
              <w:rPr>
                <w:sz w:val="22"/>
                <w:szCs w:val="22"/>
              </w:rPr>
              <w:t xml:space="preserve"> Zgodnie </w:t>
            </w:r>
            <w:r w:rsidR="00463F0B">
              <w:rPr>
                <w:sz w:val="22"/>
                <w:szCs w:val="22"/>
              </w:rPr>
              <w:br/>
            </w:r>
            <w:r w:rsidRPr="00DD1159">
              <w:rPr>
                <w:sz w:val="22"/>
                <w:szCs w:val="22"/>
              </w:rPr>
              <w:t xml:space="preserve">z ewidencją gruntów i budynków prowadzoną przez Starostę Powiatu Mieleckiego działka oznaczona jest użytkiem </w:t>
            </w:r>
            <w:proofErr w:type="spellStart"/>
            <w:r w:rsidRPr="00DD1159">
              <w:rPr>
                <w:sz w:val="22"/>
                <w:szCs w:val="22"/>
              </w:rPr>
              <w:t>PsV</w:t>
            </w:r>
            <w:proofErr w:type="spellEnd"/>
            <w:r w:rsidRPr="00DD1159">
              <w:rPr>
                <w:sz w:val="22"/>
                <w:szCs w:val="22"/>
              </w:rPr>
              <w:t>, RV.</w:t>
            </w:r>
          </w:p>
        </w:tc>
        <w:tc>
          <w:tcPr>
            <w:tcW w:w="1701" w:type="dxa"/>
            <w:tcBorders>
              <w:top w:val="single" w:sz="4" w:space="0" w:color="auto"/>
              <w:left w:val="single" w:sz="4" w:space="0" w:color="auto"/>
              <w:bottom w:val="single" w:sz="4" w:space="0" w:color="auto"/>
              <w:right w:val="single" w:sz="4" w:space="0" w:color="auto"/>
            </w:tcBorders>
          </w:tcPr>
          <w:p w14:paraId="2AE95CC4" w14:textId="77777777" w:rsidR="002033A9" w:rsidRPr="00DD1159" w:rsidRDefault="002033A9" w:rsidP="00241152">
            <w:pPr>
              <w:pStyle w:val="Default"/>
              <w:jc w:val="center"/>
              <w:rPr>
                <w:sz w:val="22"/>
                <w:szCs w:val="22"/>
              </w:rPr>
            </w:pPr>
            <w:r>
              <w:rPr>
                <w:sz w:val="22"/>
                <w:szCs w:val="22"/>
              </w:rPr>
              <w:t>Przetarg ustny nieograniczony</w:t>
            </w:r>
          </w:p>
          <w:p w14:paraId="5C4FF2AB" w14:textId="77777777" w:rsidR="002033A9" w:rsidRPr="00DD1159" w:rsidRDefault="002033A9" w:rsidP="006C1D18">
            <w:pPr>
              <w:pStyle w:val="Default"/>
              <w:contextualSpacing/>
              <w:jc w:val="center"/>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23652E5B" w14:textId="77777777" w:rsidR="008879A4" w:rsidRDefault="008879A4" w:rsidP="00DF6B62">
            <w:pPr>
              <w:contextualSpacing/>
              <w:jc w:val="center"/>
              <w:rPr>
                <w:b/>
                <w:sz w:val="22"/>
                <w:szCs w:val="22"/>
              </w:rPr>
            </w:pPr>
          </w:p>
          <w:p w14:paraId="021D63AA" w14:textId="366F5BD9" w:rsidR="002033A9" w:rsidRPr="00DD1159" w:rsidRDefault="00307CC4" w:rsidP="00DF6B62">
            <w:pPr>
              <w:contextualSpacing/>
              <w:jc w:val="center"/>
              <w:rPr>
                <w:b/>
                <w:sz w:val="22"/>
                <w:szCs w:val="22"/>
              </w:rPr>
            </w:pPr>
            <w:r>
              <w:rPr>
                <w:b/>
                <w:sz w:val="22"/>
                <w:szCs w:val="22"/>
              </w:rPr>
              <w:t>6 400</w:t>
            </w:r>
            <w:r w:rsidR="002033A9" w:rsidRPr="00DD1159">
              <w:rPr>
                <w:b/>
                <w:sz w:val="22"/>
                <w:szCs w:val="22"/>
              </w:rPr>
              <w:t>,00 zł</w:t>
            </w:r>
          </w:p>
        </w:tc>
        <w:tc>
          <w:tcPr>
            <w:tcW w:w="1276" w:type="dxa"/>
            <w:tcBorders>
              <w:top w:val="single" w:sz="4" w:space="0" w:color="auto"/>
              <w:left w:val="single" w:sz="4" w:space="0" w:color="auto"/>
              <w:bottom w:val="single" w:sz="4" w:space="0" w:color="auto"/>
              <w:right w:val="single" w:sz="4" w:space="0" w:color="auto"/>
            </w:tcBorders>
          </w:tcPr>
          <w:p w14:paraId="2DEE9DA6" w14:textId="77777777" w:rsidR="008879A4" w:rsidRDefault="008879A4" w:rsidP="00DF6B62">
            <w:pPr>
              <w:contextualSpacing/>
              <w:jc w:val="center"/>
              <w:rPr>
                <w:b/>
                <w:sz w:val="22"/>
                <w:szCs w:val="22"/>
              </w:rPr>
            </w:pPr>
          </w:p>
          <w:p w14:paraId="185D79C1" w14:textId="1D29CAB4" w:rsidR="002033A9" w:rsidRPr="00DD1159" w:rsidRDefault="00307CC4" w:rsidP="00DF6B62">
            <w:pPr>
              <w:contextualSpacing/>
              <w:jc w:val="center"/>
              <w:rPr>
                <w:b/>
                <w:sz w:val="22"/>
                <w:szCs w:val="22"/>
              </w:rPr>
            </w:pPr>
            <w:r>
              <w:rPr>
                <w:b/>
                <w:sz w:val="22"/>
                <w:szCs w:val="22"/>
              </w:rPr>
              <w:t>320</w:t>
            </w:r>
            <w:r w:rsidR="002033A9">
              <w:rPr>
                <w:b/>
                <w:sz w:val="22"/>
                <w:szCs w:val="22"/>
              </w:rPr>
              <w:t>,00 zł</w:t>
            </w:r>
          </w:p>
        </w:tc>
      </w:tr>
    </w:tbl>
    <w:p w14:paraId="4CA9A368" w14:textId="77777777" w:rsidR="00B83C33" w:rsidRDefault="00B83C33" w:rsidP="000A4EFB">
      <w:pPr>
        <w:spacing w:before="240" w:after="240" w:line="240" w:lineRule="atLeast"/>
        <w:contextualSpacing/>
        <w:jc w:val="center"/>
        <w:rPr>
          <w:b/>
          <w:sz w:val="28"/>
          <w:szCs w:val="28"/>
        </w:rPr>
      </w:pPr>
    </w:p>
    <w:p w14:paraId="11D90CC0" w14:textId="4C0085B7" w:rsidR="008879A4" w:rsidRDefault="00977C91" w:rsidP="005A04E9">
      <w:pPr>
        <w:spacing w:before="240" w:after="240" w:line="240" w:lineRule="atLeast"/>
        <w:contextualSpacing/>
        <w:jc w:val="both"/>
      </w:pPr>
      <w:r>
        <w:t xml:space="preserve">Pierwszy przetarg na zbycie ww. działek odbył się dnia 04.11.2025 r. </w:t>
      </w:r>
      <w:r w:rsidR="00F45E37">
        <w:t>Drugi</w:t>
      </w:r>
      <w:r w:rsidR="00F45E37">
        <w:t xml:space="preserve"> przetarg na zbycie ww. działek odbył się dnia </w:t>
      </w:r>
      <w:r w:rsidR="00F45E37">
        <w:t>03.03.2026</w:t>
      </w:r>
      <w:r w:rsidR="00F45E37">
        <w:t xml:space="preserve"> r.</w:t>
      </w:r>
      <w:r w:rsidR="00F45E37">
        <w:t xml:space="preserve"> </w:t>
      </w:r>
      <w:r w:rsidR="002033A9" w:rsidRPr="002033A9">
        <w:t xml:space="preserve">Teren na którym zlokalizowane </w:t>
      </w:r>
      <w:r w:rsidR="002033A9">
        <w:t xml:space="preserve">są ww. działki </w:t>
      </w:r>
      <w:r w:rsidR="002033A9" w:rsidRPr="002033A9">
        <w:t>nie posiada obowiązującego miejscowego planu zagospodarowania przestrzennego. Dla ww. dział</w:t>
      </w:r>
      <w:r w:rsidR="002033A9">
        <w:t>ek</w:t>
      </w:r>
      <w:r w:rsidR="002033A9" w:rsidRPr="002033A9">
        <w:t xml:space="preserve"> nie były wydawane decyzje o warunkach zabudowy i zagospodarowania terenu w tym pod zalesienie.</w:t>
      </w:r>
      <w:r w:rsidR="00A1346C">
        <w:t xml:space="preserve"> </w:t>
      </w:r>
      <w:r w:rsidR="00381DD5" w:rsidRPr="00494682">
        <w:t>Ww. działk</w:t>
      </w:r>
      <w:r w:rsidR="00381DD5">
        <w:t xml:space="preserve">i nie są </w:t>
      </w:r>
      <w:r w:rsidR="00381DD5" w:rsidRPr="00494682">
        <w:t>obciążon</w:t>
      </w:r>
      <w:r w:rsidR="00381DD5">
        <w:t>e</w:t>
      </w:r>
      <w:r w:rsidR="00381DD5" w:rsidRPr="00494682">
        <w:t xml:space="preserve"> żadnymi długami ani roszczeniami osób trzecich, nie występują jakiekolwiek prawne lub faktyczne okoliczności mogące spowodować obciążenie ww. dział</w:t>
      </w:r>
      <w:r w:rsidR="00381DD5">
        <w:t>ek</w:t>
      </w:r>
      <w:r w:rsidR="00381DD5" w:rsidRPr="00494682">
        <w:t>, ograniczenia w rozporządzaniu nimi lub w korzystaniu z nich</w:t>
      </w:r>
      <w:r w:rsidR="005A04E9">
        <w:t>.</w:t>
      </w:r>
      <w:r w:rsidR="00381DD5" w:rsidRPr="00494682">
        <w:t xml:space="preserve"> Działy III i IV ww. ksi</w:t>
      </w:r>
      <w:r w:rsidR="00381DD5">
        <w:t>ąg wieczystych</w:t>
      </w:r>
      <w:r w:rsidR="00381DD5" w:rsidRPr="00494682">
        <w:t xml:space="preserve"> – woln</w:t>
      </w:r>
      <w:r w:rsidR="00381DD5">
        <w:t>e</w:t>
      </w:r>
      <w:r w:rsidR="00381DD5" w:rsidRPr="00494682">
        <w:t xml:space="preserve"> </w:t>
      </w:r>
      <w:r w:rsidR="00381DD5">
        <w:t>są</w:t>
      </w:r>
      <w:r w:rsidR="00381DD5" w:rsidRPr="00494682">
        <w:t xml:space="preserve"> od wpisów.</w:t>
      </w:r>
      <w:r w:rsidR="005A04E9">
        <w:t xml:space="preserve"> </w:t>
      </w:r>
      <w:r w:rsidR="00DF6B62" w:rsidRPr="002033A9">
        <w:rPr>
          <w:lang w:bidi="pl-PL"/>
        </w:rPr>
        <w:t xml:space="preserve">Zbycie </w:t>
      </w:r>
      <w:r w:rsidR="007C6859" w:rsidRPr="002033A9">
        <w:rPr>
          <w:lang w:bidi="pl-PL"/>
        </w:rPr>
        <w:t xml:space="preserve">ww. działek </w:t>
      </w:r>
      <w:r w:rsidR="00DF6B62" w:rsidRPr="002033A9">
        <w:rPr>
          <w:lang w:bidi="pl-PL"/>
        </w:rPr>
        <w:t>zwolnione jest od podatku VAT na podstawie art. 43 ust.1 pkt 9 ustawy z dnia 11 marca 2004 r. o podatku od towarów i usług (</w:t>
      </w:r>
      <w:proofErr w:type="spellStart"/>
      <w:r w:rsidR="00DF6B62" w:rsidRPr="002033A9">
        <w:rPr>
          <w:lang w:bidi="pl-PL"/>
        </w:rPr>
        <w:t>t.j</w:t>
      </w:r>
      <w:proofErr w:type="spellEnd"/>
      <w:r w:rsidR="00DF6B62" w:rsidRPr="002033A9">
        <w:rPr>
          <w:lang w:bidi="pl-PL"/>
        </w:rPr>
        <w:t>. Dz. U. z 2025 r., poz.</w:t>
      </w:r>
      <w:r w:rsidR="00B9066B">
        <w:rPr>
          <w:lang w:bidi="pl-PL"/>
        </w:rPr>
        <w:t xml:space="preserve"> 1541, ze zm.)</w:t>
      </w:r>
      <w:r w:rsidR="00DF6B62" w:rsidRPr="002033A9">
        <w:rPr>
          <w:lang w:bidi="pl-PL"/>
        </w:rPr>
        <w:t xml:space="preserve"> </w:t>
      </w:r>
      <w:r w:rsidR="00DF6B62" w:rsidRPr="002033A9">
        <w:t xml:space="preserve"> </w:t>
      </w:r>
    </w:p>
    <w:p w14:paraId="54D91575" w14:textId="77777777" w:rsidR="008879A4" w:rsidRDefault="008879A4" w:rsidP="000A4EFB">
      <w:pPr>
        <w:spacing w:after="240"/>
        <w:contextualSpacing/>
        <w:jc w:val="both"/>
      </w:pPr>
    </w:p>
    <w:p w14:paraId="4BE825C0" w14:textId="34AEDAC3" w:rsidR="008879A4" w:rsidRDefault="008879A4" w:rsidP="008879A4">
      <w:pPr>
        <w:spacing w:before="240" w:after="240" w:line="240" w:lineRule="atLeast"/>
        <w:contextualSpacing/>
        <w:jc w:val="center"/>
        <w:rPr>
          <w:b/>
          <w:sz w:val="28"/>
          <w:szCs w:val="28"/>
        </w:rPr>
      </w:pPr>
      <w:r w:rsidRPr="00B27479">
        <w:rPr>
          <w:b/>
          <w:sz w:val="28"/>
          <w:szCs w:val="28"/>
        </w:rPr>
        <w:t>Przetarg odbędzie się w dniu</w:t>
      </w:r>
      <w:r w:rsidR="005A04E9">
        <w:rPr>
          <w:b/>
          <w:sz w:val="28"/>
          <w:szCs w:val="28"/>
        </w:rPr>
        <w:t xml:space="preserve"> </w:t>
      </w:r>
      <w:r w:rsidR="00F45E37">
        <w:rPr>
          <w:b/>
          <w:sz w:val="28"/>
          <w:szCs w:val="28"/>
        </w:rPr>
        <w:t>23.04.2026</w:t>
      </w:r>
      <w:r w:rsidR="001E695B">
        <w:rPr>
          <w:b/>
          <w:sz w:val="28"/>
          <w:szCs w:val="28"/>
        </w:rPr>
        <w:t xml:space="preserve"> </w:t>
      </w:r>
      <w:r w:rsidRPr="00B27479">
        <w:rPr>
          <w:b/>
          <w:sz w:val="28"/>
          <w:szCs w:val="28"/>
        </w:rPr>
        <w:t>r. o godzinie 9</w:t>
      </w:r>
      <w:r w:rsidRPr="00B27479">
        <w:rPr>
          <w:b/>
          <w:sz w:val="28"/>
          <w:szCs w:val="28"/>
          <w:vertAlign w:val="superscript"/>
        </w:rPr>
        <w:t>00</w:t>
      </w:r>
      <w:r w:rsidRPr="00B27479">
        <w:rPr>
          <w:b/>
          <w:sz w:val="28"/>
          <w:szCs w:val="28"/>
        </w:rPr>
        <w:t xml:space="preserve"> w siedzibie Urzędu Miejskiego w Przecławiu (sala </w:t>
      </w:r>
      <w:r w:rsidR="001E695B">
        <w:rPr>
          <w:b/>
          <w:sz w:val="28"/>
          <w:szCs w:val="28"/>
        </w:rPr>
        <w:t>obrad</w:t>
      </w:r>
      <w:r w:rsidRPr="00B27479">
        <w:rPr>
          <w:b/>
          <w:sz w:val="28"/>
          <w:szCs w:val="28"/>
        </w:rPr>
        <w:t>).</w:t>
      </w:r>
    </w:p>
    <w:p w14:paraId="2C6C2585" w14:textId="77777777" w:rsidR="008879A4" w:rsidRDefault="008879A4" w:rsidP="000A4EFB">
      <w:pPr>
        <w:spacing w:after="240"/>
        <w:contextualSpacing/>
        <w:jc w:val="both"/>
      </w:pPr>
    </w:p>
    <w:p w14:paraId="07760CC1" w14:textId="77777777" w:rsidR="00C01A21" w:rsidRDefault="001E695B" w:rsidP="00977C91">
      <w:pPr>
        <w:contextualSpacing/>
        <w:jc w:val="both"/>
        <w:rPr>
          <w:b/>
          <w:bCs/>
        </w:rPr>
      </w:pPr>
      <w:r>
        <w:rPr>
          <w:b/>
          <w:bCs/>
        </w:rPr>
        <w:t xml:space="preserve">Warunkiem przystąpienia do </w:t>
      </w:r>
      <w:r w:rsidR="00DF6B62" w:rsidRPr="002033A9">
        <w:rPr>
          <w:b/>
          <w:bCs/>
        </w:rPr>
        <w:t xml:space="preserve">przetargu </w:t>
      </w:r>
      <w:r>
        <w:rPr>
          <w:b/>
          <w:bCs/>
        </w:rPr>
        <w:t>jest wpłata wadium</w:t>
      </w:r>
      <w:r w:rsidR="00977C91">
        <w:rPr>
          <w:b/>
          <w:bCs/>
        </w:rPr>
        <w:t xml:space="preserve"> </w:t>
      </w:r>
      <w:r w:rsidR="00DF6B62" w:rsidRPr="002033A9">
        <w:rPr>
          <w:b/>
          <w:bCs/>
        </w:rPr>
        <w:t xml:space="preserve">w wysokości podanej w ogłoszeniu najpóźniej do </w:t>
      </w:r>
      <w:r w:rsidR="00977C91">
        <w:rPr>
          <w:b/>
          <w:bCs/>
        </w:rPr>
        <w:t xml:space="preserve">dnia </w:t>
      </w:r>
      <w:r w:rsidR="00F45E37">
        <w:rPr>
          <w:b/>
          <w:bCs/>
        </w:rPr>
        <w:t>20.04.2026</w:t>
      </w:r>
    </w:p>
    <w:p w14:paraId="1A116A19" w14:textId="25CEBEAF" w:rsidR="00977C91" w:rsidRPr="00977C91" w:rsidRDefault="00DF6B62" w:rsidP="00977C91">
      <w:pPr>
        <w:contextualSpacing/>
        <w:jc w:val="both"/>
      </w:pPr>
      <w:r w:rsidRPr="002033A9">
        <w:rPr>
          <w:b/>
        </w:rPr>
        <w:t xml:space="preserve"> r. </w:t>
      </w:r>
      <w:r w:rsidRPr="002033A9">
        <w:t xml:space="preserve">przelewem na konto Urzędu Miejskiego w Przecławiu - Bank Spółdzielczy w Przecławiu nr </w:t>
      </w:r>
      <w:r w:rsidRPr="002033A9">
        <w:rPr>
          <w:b/>
        </w:rPr>
        <w:t>62 9184 0004 2001 0000 0286 0003</w:t>
      </w:r>
      <w:r w:rsidRPr="002033A9">
        <w:t>. W tytule przelewu należy podać nr działki której dotyczy wpłacane wadium. Wadium wpłacone przez osobę, która przetarg wygra zostanie zaliczone na poczet ceny nabycia, osobie która przetarg przegra wadium zostanie zwrócone po zakończeniu przetargu. Forma nabycia nieruchomości – na własność za cenę osiągniętą w przetargu. Nabywca nieruchomości zobowiązany będzie do opłacenia kosztów czynności notarialnych i opłat sądowych. Koszt ewentualnego wznowienia i okazania granic nieruchomości ponosi nabywca. Osoby przystępujące do przetargu okazują komisji przetargowej dowód tożsamości oraz dokument potwierdzający wpłatę wadium. Uczestnicy przetargu reprezentujący osoby prawne przedkładają komisji przetargowej pełnomocnictwo podpisane przez osoby uprawnione wraz z ewentualnym potwierdzeniem wniesienia opłaty skarbowej. W przypadku zamiaru nabycia nieruchomości w ramach wspólności ustawowej małżeńskiej</w:t>
      </w:r>
      <w:r w:rsidR="005A04E9">
        <w:t xml:space="preserve"> do</w:t>
      </w:r>
      <w:r w:rsidRPr="002033A9">
        <w:t xml:space="preserve"> przetargu winni przystąpić oboje małżonkowie, chyba że zostanie przedłożona pisemna zgoda nieobecnego małżonka na składanie w jego imieniu oświadczeń zmierzających do nabycia ww. nieruchomości, w drodze niniejszego przetargu. W przypadku rozdzielności majątkowej, uczestnik przetargu zobowiązany jest do przedstawienia stosownego dokumentu potwierdzającego powyższy fakt. Organizator przetargu zawiadomi osobę ustaloną jako nabywca nieruchomości o miejscu i terminie zawarcia umowy sprzedaży najpóźniej w ciągu 21 dni od dnia rozstrzygnięcia przetargu. W przypadku wygrania przetargu</w:t>
      </w:r>
      <w:r w:rsidR="005A04E9">
        <w:t xml:space="preserve"> </w:t>
      </w:r>
      <w:r w:rsidRPr="002033A9">
        <w:t xml:space="preserve">i uchylania się od zawarcia umowy notarialnej, Burmistrz Przecławia może odstąpić od zawarcia umowy, a wpłacone wadium nie podlega zwrotowi. Zastrzega się prawo odwołania lub unieważnienia </w:t>
      </w:r>
      <w:r w:rsidRPr="00977C91">
        <w:t xml:space="preserve">przetargu. </w:t>
      </w:r>
      <w:r w:rsidR="00977C91" w:rsidRPr="00977C91">
        <w:t xml:space="preserve">Niniejsze ogłoszenie wywieszono na tablicy ogłoszeń Urzędu Miejskiego </w:t>
      </w:r>
      <w:r w:rsidR="00725193">
        <w:br/>
      </w:r>
      <w:r w:rsidR="00977C91" w:rsidRPr="00977C91">
        <w:t xml:space="preserve">w Przecławiu, na tablicach wszystkich sołectw i osiedli w Gminie Przecław, na stronie internetowej tut. urzędu oraz w BIP. </w:t>
      </w:r>
    </w:p>
    <w:p w14:paraId="291FFCF4" w14:textId="77777777" w:rsidR="00977C91" w:rsidRPr="007A74BE" w:rsidRDefault="00977C91" w:rsidP="00977C91">
      <w:pPr>
        <w:contextualSpacing/>
        <w:jc w:val="both"/>
      </w:pPr>
    </w:p>
    <w:p w14:paraId="2C402622" w14:textId="4B37D523" w:rsidR="0032728F" w:rsidRPr="002033A9" w:rsidRDefault="0032728F" w:rsidP="000A4EFB">
      <w:pPr>
        <w:spacing w:after="240"/>
        <w:contextualSpacing/>
        <w:jc w:val="both"/>
      </w:pPr>
    </w:p>
    <w:p w14:paraId="6C5A43EA" w14:textId="77777777" w:rsidR="00DF6B62" w:rsidRPr="002033A9" w:rsidRDefault="00DF6B62" w:rsidP="00DF6B62">
      <w:pPr>
        <w:shd w:val="clear" w:color="auto" w:fill="FFFFFF"/>
        <w:spacing w:line="240" w:lineRule="atLeast"/>
        <w:contextualSpacing/>
        <w:jc w:val="center"/>
        <w:rPr>
          <w:b/>
        </w:rPr>
      </w:pPr>
      <w:r w:rsidRPr="002033A9">
        <w:rPr>
          <w:b/>
        </w:rPr>
        <w:t xml:space="preserve">Szczegółowe informacje na temat sprzedawanych nieruchomości można uzyskać w Urzędzie Miejskim w Przecławiu pokój nr 13 B, 13 C </w:t>
      </w:r>
    </w:p>
    <w:p w14:paraId="5DEC6104" w14:textId="77777777" w:rsidR="00DF6B62" w:rsidRPr="002033A9" w:rsidRDefault="00DF6B62" w:rsidP="00DF6B62">
      <w:pPr>
        <w:shd w:val="clear" w:color="auto" w:fill="FFFFFF"/>
        <w:spacing w:line="240" w:lineRule="atLeast"/>
        <w:contextualSpacing/>
        <w:jc w:val="center"/>
        <w:rPr>
          <w:rFonts w:ascii="Helvetica" w:hAnsi="Helvetica"/>
          <w:shd w:val="clear" w:color="auto" w:fill="FFFFFF"/>
        </w:rPr>
      </w:pPr>
      <w:r w:rsidRPr="002033A9">
        <w:rPr>
          <w:b/>
        </w:rPr>
        <w:t>lub pod nr telefonów : (17) 749 38 58 (17) 227 67 11 w godzinach pracy urzędu.</w:t>
      </w:r>
    </w:p>
    <w:sectPr w:rsidR="00DF6B62" w:rsidRPr="002033A9" w:rsidSect="00561E19">
      <w:pgSz w:w="23811" w:h="16838" w:orient="landscape" w:code="8"/>
      <w:pgMar w:top="284" w:right="238" w:bottom="284" w:left="28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06C8D"/>
    <w:multiLevelType w:val="hybridMultilevel"/>
    <w:tmpl w:val="53C8BB70"/>
    <w:lvl w:ilvl="0" w:tplc="BFA22B12">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88243B6"/>
    <w:multiLevelType w:val="hybridMultilevel"/>
    <w:tmpl w:val="29F040AC"/>
    <w:lvl w:ilvl="0" w:tplc="E1285E4E">
      <w:start w:val="1"/>
      <w:numFmt w:val="upperRoman"/>
      <w:lvlText w:val="%1."/>
      <w:lvlJc w:val="left"/>
      <w:pPr>
        <w:ind w:left="816" w:hanging="720"/>
      </w:pPr>
      <w:rPr>
        <w:rFonts w:hint="default"/>
        <w:sz w:val="24"/>
      </w:rPr>
    </w:lvl>
    <w:lvl w:ilvl="1" w:tplc="04150019" w:tentative="1">
      <w:start w:val="1"/>
      <w:numFmt w:val="lowerLetter"/>
      <w:lvlText w:val="%2."/>
      <w:lvlJc w:val="left"/>
      <w:pPr>
        <w:ind w:left="1176" w:hanging="360"/>
      </w:pPr>
    </w:lvl>
    <w:lvl w:ilvl="2" w:tplc="0415001B" w:tentative="1">
      <w:start w:val="1"/>
      <w:numFmt w:val="lowerRoman"/>
      <w:lvlText w:val="%3."/>
      <w:lvlJc w:val="right"/>
      <w:pPr>
        <w:ind w:left="1896" w:hanging="180"/>
      </w:pPr>
    </w:lvl>
    <w:lvl w:ilvl="3" w:tplc="0415000F" w:tentative="1">
      <w:start w:val="1"/>
      <w:numFmt w:val="decimal"/>
      <w:lvlText w:val="%4."/>
      <w:lvlJc w:val="left"/>
      <w:pPr>
        <w:ind w:left="2616" w:hanging="360"/>
      </w:pPr>
    </w:lvl>
    <w:lvl w:ilvl="4" w:tplc="04150019" w:tentative="1">
      <w:start w:val="1"/>
      <w:numFmt w:val="lowerLetter"/>
      <w:lvlText w:val="%5."/>
      <w:lvlJc w:val="left"/>
      <w:pPr>
        <w:ind w:left="3336" w:hanging="360"/>
      </w:pPr>
    </w:lvl>
    <w:lvl w:ilvl="5" w:tplc="0415001B" w:tentative="1">
      <w:start w:val="1"/>
      <w:numFmt w:val="lowerRoman"/>
      <w:lvlText w:val="%6."/>
      <w:lvlJc w:val="right"/>
      <w:pPr>
        <w:ind w:left="4056" w:hanging="180"/>
      </w:pPr>
    </w:lvl>
    <w:lvl w:ilvl="6" w:tplc="0415000F" w:tentative="1">
      <w:start w:val="1"/>
      <w:numFmt w:val="decimal"/>
      <w:lvlText w:val="%7."/>
      <w:lvlJc w:val="left"/>
      <w:pPr>
        <w:ind w:left="4776" w:hanging="360"/>
      </w:pPr>
    </w:lvl>
    <w:lvl w:ilvl="7" w:tplc="04150019" w:tentative="1">
      <w:start w:val="1"/>
      <w:numFmt w:val="lowerLetter"/>
      <w:lvlText w:val="%8."/>
      <w:lvlJc w:val="left"/>
      <w:pPr>
        <w:ind w:left="5496" w:hanging="360"/>
      </w:pPr>
    </w:lvl>
    <w:lvl w:ilvl="8" w:tplc="0415001B" w:tentative="1">
      <w:start w:val="1"/>
      <w:numFmt w:val="lowerRoman"/>
      <w:lvlText w:val="%9."/>
      <w:lvlJc w:val="right"/>
      <w:pPr>
        <w:ind w:left="6216" w:hanging="180"/>
      </w:pPr>
    </w:lvl>
  </w:abstractNum>
  <w:abstractNum w:abstractNumId="2" w15:restartNumberingAfterBreak="0">
    <w:nsid w:val="3E2019F9"/>
    <w:multiLevelType w:val="hybridMultilevel"/>
    <w:tmpl w:val="CB6C67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53337156">
    <w:abstractNumId w:val="1"/>
  </w:num>
  <w:num w:numId="2" w16cid:durableId="1514223386">
    <w:abstractNumId w:val="0"/>
  </w:num>
  <w:num w:numId="3" w16cid:durableId="20227324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16"/>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0DD7"/>
    <w:rsid w:val="0000462D"/>
    <w:rsid w:val="00026ECE"/>
    <w:rsid w:val="00042366"/>
    <w:rsid w:val="00042DA4"/>
    <w:rsid w:val="0005025E"/>
    <w:rsid w:val="00053160"/>
    <w:rsid w:val="000657B3"/>
    <w:rsid w:val="00071F97"/>
    <w:rsid w:val="00072322"/>
    <w:rsid w:val="00074972"/>
    <w:rsid w:val="00080907"/>
    <w:rsid w:val="00080D2E"/>
    <w:rsid w:val="0008654F"/>
    <w:rsid w:val="00090AB7"/>
    <w:rsid w:val="000A2068"/>
    <w:rsid w:val="000A4EFB"/>
    <w:rsid w:val="000A5C0C"/>
    <w:rsid w:val="000A77A5"/>
    <w:rsid w:val="000B4387"/>
    <w:rsid w:val="000B5B5F"/>
    <w:rsid w:val="000B796A"/>
    <w:rsid w:val="000C1233"/>
    <w:rsid w:val="000C3A8E"/>
    <w:rsid w:val="000C7F54"/>
    <w:rsid w:val="000D1AB6"/>
    <w:rsid w:val="000D75AF"/>
    <w:rsid w:val="000D7C5F"/>
    <w:rsid w:val="000F071D"/>
    <w:rsid w:val="000F58E7"/>
    <w:rsid w:val="000F7C64"/>
    <w:rsid w:val="0010195B"/>
    <w:rsid w:val="00104684"/>
    <w:rsid w:val="001046BB"/>
    <w:rsid w:val="00107725"/>
    <w:rsid w:val="00116BE8"/>
    <w:rsid w:val="0012723A"/>
    <w:rsid w:val="0013119F"/>
    <w:rsid w:val="00132DC4"/>
    <w:rsid w:val="00134592"/>
    <w:rsid w:val="00134C63"/>
    <w:rsid w:val="00136CF6"/>
    <w:rsid w:val="00144129"/>
    <w:rsid w:val="00150741"/>
    <w:rsid w:val="00150CE0"/>
    <w:rsid w:val="001540FE"/>
    <w:rsid w:val="00156B95"/>
    <w:rsid w:val="00160414"/>
    <w:rsid w:val="001640F4"/>
    <w:rsid w:val="0019066B"/>
    <w:rsid w:val="0019485D"/>
    <w:rsid w:val="00196148"/>
    <w:rsid w:val="001A3FDC"/>
    <w:rsid w:val="001A6733"/>
    <w:rsid w:val="001B1E7B"/>
    <w:rsid w:val="001B3B2D"/>
    <w:rsid w:val="001B67DF"/>
    <w:rsid w:val="001B78BC"/>
    <w:rsid w:val="001D06FD"/>
    <w:rsid w:val="001D3690"/>
    <w:rsid w:val="001E1CB1"/>
    <w:rsid w:val="001E3364"/>
    <w:rsid w:val="001E695B"/>
    <w:rsid w:val="001F15F2"/>
    <w:rsid w:val="001F2E75"/>
    <w:rsid w:val="001F78DF"/>
    <w:rsid w:val="00201FDF"/>
    <w:rsid w:val="002033A9"/>
    <w:rsid w:val="00214B99"/>
    <w:rsid w:val="002221A9"/>
    <w:rsid w:val="00225A86"/>
    <w:rsid w:val="00227913"/>
    <w:rsid w:val="00235C3F"/>
    <w:rsid w:val="00241152"/>
    <w:rsid w:val="00241908"/>
    <w:rsid w:val="00250AE8"/>
    <w:rsid w:val="002536AD"/>
    <w:rsid w:val="0026269F"/>
    <w:rsid w:val="00263585"/>
    <w:rsid w:val="00264BB9"/>
    <w:rsid w:val="002872B6"/>
    <w:rsid w:val="002918B2"/>
    <w:rsid w:val="00291DF1"/>
    <w:rsid w:val="00292FD2"/>
    <w:rsid w:val="002A7AAD"/>
    <w:rsid w:val="002B0B01"/>
    <w:rsid w:val="002B1A79"/>
    <w:rsid w:val="002D36EF"/>
    <w:rsid w:val="002D663E"/>
    <w:rsid w:val="002E3753"/>
    <w:rsid w:val="00302F31"/>
    <w:rsid w:val="00306488"/>
    <w:rsid w:val="00307CC4"/>
    <w:rsid w:val="00310E0F"/>
    <w:rsid w:val="00315F65"/>
    <w:rsid w:val="003249F6"/>
    <w:rsid w:val="00324CFB"/>
    <w:rsid w:val="0032728F"/>
    <w:rsid w:val="0033352C"/>
    <w:rsid w:val="0033476B"/>
    <w:rsid w:val="003347E0"/>
    <w:rsid w:val="00334A7C"/>
    <w:rsid w:val="00344FE7"/>
    <w:rsid w:val="00347879"/>
    <w:rsid w:val="003536EE"/>
    <w:rsid w:val="003563F9"/>
    <w:rsid w:val="003662D6"/>
    <w:rsid w:val="00381DD5"/>
    <w:rsid w:val="00383894"/>
    <w:rsid w:val="00384D04"/>
    <w:rsid w:val="0038545E"/>
    <w:rsid w:val="0038648E"/>
    <w:rsid w:val="003867FD"/>
    <w:rsid w:val="0039249E"/>
    <w:rsid w:val="003955F4"/>
    <w:rsid w:val="00397560"/>
    <w:rsid w:val="003B71A7"/>
    <w:rsid w:val="003C061B"/>
    <w:rsid w:val="003C626B"/>
    <w:rsid w:val="003E11BC"/>
    <w:rsid w:val="003E1BBF"/>
    <w:rsid w:val="003F65F5"/>
    <w:rsid w:val="00403779"/>
    <w:rsid w:val="00403BF9"/>
    <w:rsid w:val="00403EA1"/>
    <w:rsid w:val="00420625"/>
    <w:rsid w:val="00421D79"/>
    <w:rsid w:val="00422374"/>
    <w:rsid w:val="004424D9"/>
    <w:rsid w:val="00445931"/>
    <w:rsid w:val="00455AB7"/>
    <w:rsid w:val="00456000"/>
    <w:rsid w:val="004633F4"/>
    <w:rsid w:val="00463A2A"/>
    <w:rsid w:val="00463F0B"/>
    <w:rsid w:val="00465765"/>
    <w:rsid w:val="00466A6F"/>
    <w:rsid w:val="00471F46"/>
    <w:rsid w:val="00477132"/>
    <w:rsid w:val="004A7FC8"/>
    <w:rsid w:val="004B1CD8"/>
    <w:rsid w:val="004B3A73"/>
    <w:rsid w:val="004B535C"/>
    <w:rsid w:val="004C61DE"/>
    <w:rsid w:val="004D730A"/>
    <w:rsid w:val="004D73D3"/>
    <w:rsid w:val="004E29B9"/>
    <w:rsid w:val="004E3158"/>
    <w:rsid w:val="004E7251"/>
    <w:rsid w:val="004F71DA"/>
    <w:rsid w:val="004F7929"/>
    <w:rsid w:val="0050052A"/>
    <w:rsid w:val="005007D1"/>
    <w:rsid w:val="005016EE"/>
    <w:rsid w:val="005027CE"/>
    <w:rsid w:val="00512788"/>
    <w:rsid w:val="00513C17"/>
    <w:rsid w:val="0051607B"/>
    <w:rsid w:val="005245B9"/>
    <w:rsid w:val="00533E57"/>
    <w:rsid w:val="00550C58"/>
    <w:rsid w:val="0055614F"/>
    <w:rsid w:val="00557549"/>
    <w:rsid w:val="00560512"/>
    <w:rsid w:val="00561E19"/>
    <w:rsid w:val="00565EA5"/>
    <w:rsid w:val="005669F7"/>
    <w:rsid w:val="00570AF6"/>
    <w:rsid w:val="00571840"/>
    <w:rsid w:val="005729D4"/>
    <w:rsid w:val="00584D34"/>
    <w:rsid w:val="00586749"/>
    <w:rsid w:val="0059393A"/>
    <w:rsid w:val="00593C68"/>
    <w:rsid w:val="005A04E9"/>
    <w:rsid w:val="005A48B3"/>
    <w:rsid w:val="005A56F4"/>
    <w:rsid w:val="005A7CE2"/>
    <w:rsid w:val="005B1111"/>
    <w:rsid w:val="005D280E"/>
    <w:rsid w:val="005F0353"/>
    <w:rsid w:val="005F32CC"/>
    <w:rsid w:val="005F5F0E"/>
    <w:rsid w:val="005F6039"/>
    <w:rsid w:val="00604AB0"/>
    <w:rsid w:val="006050BA"/>
    <w:rsid w:val="006050EC"/>
    <w:rsid w:val="00606B13"/>
    <w:rsid w:val="00610C68"/>
    <w:rsid w:val="00611BD4"/>
    <w:rsid w:val="00613917"/>
    <w:rsid w:val="006217B4"/>
    <w:rsid w:val="006228E9"/>
    <w:rsid w:val="00624AF1"/>
    <w:rsid w:val="006306AD"/>
    <w:rsid w:val="0063171E"/>
    <w:rsid w:val="00634DC2"/>
    <w:rsid w:val="00646307"/>
    <w:rsid w:val="006479FD"/>
    <w:rsid w:val="00654DED"/>
    <w:rsid w:val="00657C03"/>
    <w:rsid w:val="0066629A"/>
    <w:rsid w:val="006705C5"/>
    <w:rsid w:val="0067088E"/>
    <w:rsid w:val="006727A8"/>
    <w:rsid w:val="00677936"/>
    <w:rsid w:val="00681ECB"/>
    <w:rsid w:val="00682425"/>
    <w:rsid w:val="00687EA2"/>
    <w:rsid w:val="00696766"/>
    <w:rsid w:val="006A2DE7"/>
    <w:rsid w:val="006A67E8"/>
    <w:rsid w:val="006A6A07"/>
    <w:rsid w:val="006A7C76"/>
    <w:rsid w:val="006B2B93"/>
    <w:rsid w:val="006B6314"/>
    <w:rsid w:val="006B6600"/>
    <w:rsid w:val="006C152E"/>
    <w:rsid w:val="006C1D18"/>
    <w:rsid w:val="006C6500"/>
    <w:rsid w:val="006D6808"/>
    <w:rsid w:val="006D7D6B"/>
    <w:rsid w:val="006E3A6B"/>
    <w:rsid w:val="006F060D"/>
    <w:rsid w:val="006F0897"/>
    <w:rsid w:val="006F6DB8"/>
    <w:rsid w:val="00707230"/>
    <w:rsid w:val="0070762B"/>
    <w:rsid w:val="00711DDD"/>
    <w:rsid w:val="0072005A"/>
    <w:rsid w:val="00720279"/>
    <w:rsid w:val="00722FE1"/>
    <w:rsid w:val="00724050"/>
    <w:rsid w:val="00725193"/>
    <w:rsid w:val="00727306"/>
    <w:rsid w:val="00730D56"/>
    <w:rsid w:val="00730EA4"/>
    <w:rsid w:val="007359C7"/>
    <w:rsid w:val="00736B83"/>
    <w:rsid w:val="00743ACE"/>
    <w:rsid w:val="007445EB"/>
    <w:rsid w:val="007457F1"/>
    <w:rsid w:val="00745894"/>
    <w:rsid w:val="00747507"/>
    <w:rsid w:val="00756FF4"/>
    <w:rsid w:val="007604B7"/>
    <w:rsid w:val="00763D18"/>
    <w:rsid w:val="007653E5"/>
    <w:rsid w:val="00765DBD"/>
    <w:rsid w:val="00772BBF"/>
    <w:rsid w:val="007746F8"/>
    <w:rsid w:val="00782F90"/>
    <w:rsid w:val="00783206"/>
    <w:rsid w:val="00792EDA"/>
    <w:rsid w:val="00793345"/>
    <w:rsid w:val="00793B9A"/>
    <w:rsid w:val="00793FD8"/>
    <w:rsid w:val="007960B8"/>
    <w:rsid w:val="007A0BFA"/>
    <w:rsid w:val="007A3241"/>
    <w:rsid w:val="007B2CDC"/>
    <w:rsid w:val="007B437C"/>
    <w:rsid w:val="007B44E3"/>
    <w:rsid w:val="007B6A53"/>
    <w:rsid w:val="007C6859"/>
    <w:rsid w:val="007C753D"/>
    <w:rsid w:val="007C7641"/>
    <w:rsid w:val="007D000B"/>
    <w:rsid w:val="007D1BAB"/>
    <w:rsid w:val="007E0BC3"/>
    <w:rsid w:val="007E1756"/>
    <w:rsid w:val="007E2B79"/>
    <w:rsid w:val="007F003A"/>
    <w:rsid w:val="007F0512"/>
    <w:rsid w:val="008065DA"/>
    <w:rsid w:val="00811996"/>
    <w:rsid w:val="0081423B"/>
    <w:rsid w:val="00817B75"/>
    <w:rsid w:val="008254B6"/>
    <w:rsid w:val="008266A9"/>
    <w:rsid w:val="0083047B"/>
    <w:rsid w:val="008409D9"/>
    <w:rsid w:val="00851FF6"/>
    <w:rsid w:val="008521E9"/>
    <w:rsid w:val="00853C79"/>
    <w:rsid w:val="00854D61"/>
    <w:rsid w:val="00856B38"/>
    <w:rsid w:val="0085760F"/>
    <w:rsid w:val="0086025A"/>
    <w:rsid w:val="00864AEF"/>
    <w:rsid w:val="008674D2"/>
    <w:rsid w:val="00876EEE"/>
    <w:rsid w:val="008770EB"/>
    <w:rsid w:val="00881EF5"/>
    <w:rsid w:val="008879A4"/>
    <w:rsid w:val="00887CF8"/>
    <w:rsid w:val="0089467C"/>
    <w:rsid w:val="008A08A0"/>
    <w:rsid w:val="008A14E1"/>
    <w:rsid w:val="008B3BEE"/>
    <w:rsid w:val="008B4C8F"/>
    <w:rsid w:val="008B6BB5"/>
    <w:rsid w:val="008B7810"/>
    <w:rsid w:val="008D2498"/>
    <w:rsid w:val="008E11B8"/>
    <w:rsid w:val="008E1530"/>
    <w:rsid w:val="008E2D3A"/>
    <w:rsid w:val="008F2532"/>
    <w:rsid w:val="008F3416"/>
    <w:rsid w:val="00903ECE"/>
    <w:rsid w:val="00905B14"/>
    <w:rsid w:val="0090699F"/>
    <w:rsid w:val="009148A1"/>
    <w:rsid w:val="00920A9E"/>
    <w:rsid w:val="00922F31"/>
    <w:rsid w:val="00923986"/>
    <w:rsid w:val="0092699A"/>
    <w:rsid w:val="009343C8"/>
    <w:rsid w:val="0093576B"/>
    <w:rsid w:val="00935933"/>
    <w:rsid w:val="00941D9B"/>
    <w:rsid w:val="00957931"/>
    <w:rsid w:val="00963185"/>
    <w:rsid w:val="00966959"/>
    <w:rsid w:val="00971E36"/>
    <w:rsid w:val="00972E5D"/>
    <w:rsid w:val="00975AAA"/>
    <w:rsid w:val="00977C91"/>
    <w:rsid w:val="00983A70"/>
    <w:rsid w:val="00986696"/>
    <w:rsid w:val="009920B3"/>
    <w:rsid w:val="009946A2"/>
    <w:rsid w:val="009957EB"/>
    <w:rsid w:val="009A6696"/>
    <w:rsid w:val="009A76EE"/>
    <w:rsid w:val="009B03EA"/>
    <w:rsid w:val="009B2544"/>
    <w:rsid w:val="009B4FAD"/>
    <w:rsid w:val="009B7AF7"/>
    <w:rsid w:val="009D0330"/>
    <w:rsid w:val="009D3FC2"/>
    <w:rsid w:val="009D5F11"/>
    <w:rsid w:val="009D7755"/>
    <w:rsid w:val="009F3942"/>
    <w:rsid w:val="00A00DD7"/>
    <w:rsid w:val="00A0433B"/>
    <w:rsid w:val="00A109C2"/>
    <w:rsid w:val="00A125CA"/>
    <w:rsid w:val="00A12C92"/>
    <w:rsid w:val="00A1346C"/>
    <w:rsid w:val="00A15E2A"/>
    <w:rsid w:val="00A3004A"/>
    <w:rsid w:val="00A33F76"/>
    <w:rsid w:val="00A407FE"/>
    <w:rsid w:val="00A67D8A"/>
    <w:rsid w:val="00A712AC"/>
    <w:rsid w:val="00A71C4D"/>
    <w:rsid w:val="00A72242"/>
    <w:rsid w:val="00A73897"/>
    <w:rsid w:val="00A74241"/>
    <w:rsid w:val="00A75E98"/>
    <w:rsid w:val="00A96CD6"/>
    <w:rsid w:val="00AA57F8"/>
    <w:rsid w:val="00AC4586"/>
    <w:rsid w:val="00AC562B"/>
    <w:rsid w:val="00AC5C26"/>
    <w:rsid w:val="00AC7E39"/>
    <w:rsid w:val="00AD027E"/>
    <w:rsid w:val="00AD5916"/>
    <w:rsid w:val="00AD7CAF"/>
    <w:rsid w:val="00AE2494"/>
    <w:rsid w:val="00AF3906"/>
    <w:rsid w:val="00AF5010"/>
    <w:rsid w:val="00B0274C"/>
    <w:rsid w:val="00B2063B"/>
    <w:rsid w:val="00B217EB"/>
    <w:rsid w:val="00B25F3A"/>
    <w:rsid w:val="00B27D06"/>
    <w:rsid w:val="00B3121B"/>
    <w:rsid w:val="00B31640"/>
    <w:rsid w:val="00B32AD1"/>
    <w:rsid w:val="00B42D9A"/>
    <w:rsid w:val="00B554D7"/>
    <w:rsid w:val="00B63130"/>
    <w:rsid w:val="00B768BB"/>
    <w:rsid w:val="00B80692"/>
    <w:rsid w:val="00B83C33"/>
    <w:rsid w:val="00B9066B"/>
    <w:rsid w:val="00B945A1"/>
    <w:rsid w:val="00BB17FF"/>
    <w:rsid w:val="00BB3D28"/>
    <w:rsid w:val="00BB7719"/>
    <w:rsid w:val="00BC1BF6"/>
    <w:rsid w:val="00BC3F75"/>
    <w:rsid w:val="00BC7C2F"/>
    <w:rsid w:val="00BD4CDB"/>
    <w:rsid w:val="00BD680A"/>
    <w:rsid w:val="00BE2820"/>
    <w:rsid w:val="00BF0B14"/>
    <w:rsid w:val="00BF5010"/>
    <w:rsid w:val="00C01A21"/>
    <w:rsid w:val="00C074E9"/>
    <w:rsid w:val="00C12ACB"/>
    <w:rsid w:val="00C13641"/>
    <w:rsid w:val="00C20EFC"/>
    <w:rsid w:val="00C22DCC"/>
    <w:rsid w:val="00C2498B"/>
    <w:rsid w:val="00C34E83"/>
    <w:rsid w:val="00C5113B"/>
    <w:rsid w:val="00C516FC"/>
    <w:rsid w:val="00C5412A"/>
    <w:rsid w:val="00C55428"/>
    <w:rsid w:val="00C55CA0"/>
    <w:rsid w:val="00C65347"/>
    <w:rsid w:val="00C71FEB"/>
    <w:rsid w:val="00C801C1"/>
    <w:rsid w:val="00C803E2"/>
    <w:rsid w:val="00C807C0"/>
    <w:rsid w:val="00C82920"/>
    <w:rsid w:val="00C83C00"/>
    <w:rsid w:val="00C90D56"/>
    <w:rsid w:val="00C946B0"/>
    <w:rsid w:val="00CA104C"/>
    <w:rsid w:val="00CA239F"/>
    <w:rsid w:val="00CA3330"/>
    <w:rsid w:val="00CA6DDD"/>
    <w:rsid w:val="00CA7B2E"/>
    <w:rsid w:val="00CB0863"/>
    <w:rsid w:val="00CB493F"/>
    <w:rsid w:val="00CB5BA4"/>
    <w:rsid w:val="00CC193B"/>
    <w:rsid w:val="00CD0DB3"/>
    <w:rsid w:val="00CD18C4"/>
    <w:rsid w:val="00CD5FCC"/>
    <w:rsid w:val="00CE0BED"/>
    <w:rsid w:val="00CE2C17"/>
    <w:rsid w:val="00CE4913"/>
    <w:rsid w:val="00D05878"/>
    <w:rsid w:val="00D07A51"/>
    <w:rsid w:val="00D07D3D"/>
    <w:rsid w:val="00D14371"/>
    <w:rsid w:val="00D170C6"/>
    <w:rsid w:val="00D201E6"/>
    <w:rsid w:val="00D27AD6"/>
    <w:rsid w:val="00D325D7"/>
    <w:rsid w:val="00D4088F"/>
    <w:rsid w:val="00D41294"/>
    <w:rsid w:val="00D47EF4"/>
    <w:rsid w:val="00D51868"/>
    <w:rsid w:val="00D522F1"/>
    <w:rsid w:val="00D537B8"/>
    <w:rsid w:val="00D62174"/>
    <w:rsid w:val="00D705C6"/>
    <w:rsid w:val="00D80003"/>
    <w:rsid w:val="00D919B3"/>
    <w:rsid w:val="00DA329C"/>
    <w:rsid w:val="00DA5312"/>
    <w:rsid w:val="00DB2FC0"/>
    <w:rsid w:val="00DB4686"/>
    <w:rsid w:val="00DB4DFC"/>
    <w:rsid w:val="00DC46E3"/>
    <w:rsid w:val="00DC4CA3"/>
    <w:rsid w:val="00DD1159"/>
    <w:rsid w:val="00DD5251"/>
    <w:rsid w:val="00DE08DF"/>
    <w:rsid w:val="00DE2DA2"/>
    <w:rsid w:val="00DE515B"/>
    <w:rsid w:val="00DE74C5"/>
    <w:rsid w:val="00DF10F6"/>
    <w:rsid w:val="00DF6B62"/>
    <w:rsid w:val="00E15F2E"/>
    <w:rsid w:val="00E25B2F"/>
    <w:rsid w:val="00E3210B"/>
    <w:rsid w:val="00E339B1"/>
    <w:rsid w:val="00E40ED0"/>
    <w:rsid w:val="00E43572"/>
    <w:rsid w:val="00E4362B"/>
    <w:rsid w:val="00E57C45"/>
    <w:rsid w:val="00E61A8D"/>
    <w:rsid w:val="00E62B2C"/>
    <w:rsid w:val="00E7394C"/>
    <w:rsid w:val="00E77D66"/>
    <w:rsid w:val="00E80836"/>
    <w:rsid w:val="00E83DA7"/>
    <w:rsid w:val="00E85FE1"/>
    <w:rsid w:val="00E90857"/>
    <w:rsid w:val="00E92198"/>
    <w:rsid w:val="00E93340"/>
    <w:rsid w:val="00E96180"/>
    <w:rsid w:val="00E96F54"/>
    <w:rsid w:val="00E97880"/>
    <w:rsid w:val="00EA01E3"/>
    <w:rsid w:val="00EA07AF"/>
    <w:rsid w:val="00EA7150"/>
    <w:rsid w:val="00EA7BFB"/>
    <w:rsid w:val="00EB2E66"/>
    <w:rsid w:val="00EB7150"/>
    <w:rsid w:val="00EC5EAD"/>
    <w:rsid w:val="00ED0232"/>
    <w:rsid w:val="00ED0E37"/>
    <w:rsid w:val="00ED2D96"/>
    <w:rsid w:val="00EE3135"/>
    <w:rsid w:val="00EE6C73"/>
    <w:rsid w:val="00EF2627"/>
    <w:rsid w:val="00F02B18"/>
    <w:rsid w:val="00F03499"/>
    <w:rsid w:val="00F058B0"/>
    <w:rsid w:val="00F10447"/>
    <w:rsid w:val="00F2121E"/>
    <w:rsid w:val="00F236C8"/>
    <w:rsid w:val="00F333F9"/>
    <w:rsid w:val="00F34D73"/>
    <w:rsid w:val="00F369E0"/>
    <w:rsid w:val="00F41778"/>
    <w:rsid w:val="00F454A3"/>
    <w:rsid w:val="00F45E37"/>
    <w:rsid w:val="00F529E5"/>
    <w:rsid w:val="00F57AFC"/>
    <w:rsid w:val="00F60E6D"/>
    <w:rsid w:val="00F63085"/>
    <w:rsid w:val="00F63FCA"/>
    <w:rsid w:val="00F640FC"/>
    <w:rsid w:val="00F7125B"/>
    <w:rsid w:val="00F73204"/>
    <w:rsid w:val="00F86579"/>
    <w:rsid w:val="00F86796"/>
    <w:rsid w:val="00F87DB0"/>
    <w:rsid w:val="00F90610"/>
    <w:rsid w:val="00F912DE"/>
    <w:rsid w:val="00F91C1E"/>
    <w:rsid w:val="00F94C4F"/>
    <w:rsid w:val="00FA7CA8"/>
    <w:rsid w:val="00FB4EE9"/>
    <w:rsid w:val="00FC39EC"/>
    <w:rsid w:val="00FD7151"/>
    <w:rsid w:val="00FD7E53"/>
    <w:rsid w:val="00FE14FF"/>
    <w:rsid w:val="00FE1975"/>
    <w:rsid w:val="00FE3C51"/>
    <w:rsid w:val="00FF2CF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3BBCE"/>
  <w15:docId w15:val="{D9276B5E-C81F-4A60-B0C4-35D930605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00DD7"/>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A00DD7"/>
    <w:pPr>
      <w:keepNext/>
      <w:jc w:val="center"/>
      <w:outlineLvl w:val="0"/>
    </w:pPr>
    <w:rPr>
      <w:b/>
      <w:bCs/>
      <w:spacing w:val="160"/>
      <w:sz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A00DD7"/>
    <w:rPr>
      <w:rFonts w:ascii="Times New Roman" w:eastAsia="Times New Roman" w:hAnsi="Times New Roman" w:cs="Times New Roman"/>
      <w:b/>
      <w:bCs/>
      <w:spacing w:val="160"/>
      <w:sz w:val="32"/>
      <w:szCs w:val="24"/>
      <w:lang w:eastAsia="pl-PL"/>
    </w:rPr>
  </w:style>
  <w:style w:type="paragraph" w:styleId="Tekstpodstawowy">
    <w:name w:val="Body Text"/>
    <w:basedOn w:val="Normalny"/>
    <w:link w:val="TekstpodstawowyZnak"/>
    <w:rsid w:val="00A00DD7"/>
    <w:pPr>
      <w:spacing w:line="360" w:lineRule="auto"/>
      <w:jc w:val="both"/>
    </w:pPr>
    <w:rPr>
      <w:lang w:val="x-none" w:eastAsia="x-none"/>
    </w:rPr>
  </w:style>
  <w:style w:type="character" w:customStyle="1" w:styleId="TekstpodstawowyZnak">
    <w:name w:val="Tekst podstawowy Znak"/>
    <w:basedOn w:val="Domylnaczcionkaakapitu"/>
    <w:link w:val="Tekstpodstawowy"/>
    <w:rsid w:val="00A00DD7"/>
    <w:rPr>
      <w:rFonts w:ascii="Times New Roman" w:eastAsia="Times New Roman" w:hAnsi="Times New Roman" w:cs="Times New Roman"/>
      <w:sz w:val="24"/>
      <w:szCs w:val="24"/>
      <w:lang w:val="x-none" w:eastAsia="x-none"/>
    </w:rPr>
  </w:style>
  <w:style w:type="paragraph" w:styleId="Tekstdymka">
    <w:name w:val="Balloon Text"/>
    <w:basedOn w:val="Normalny"/>
    <w:link w:val="TekstdymkaZnak"/>
    <w:uiPriority w:val="99"/>
    <w:semiHidden/>
    <w:unhideWhenUsed/>
    <w:rsid w:val="00EF2627"/>
    <w:rPr>
      <w:rFonts w:ascii="Tahoma" w:hAnsi="Tahoma" w:cs="Tahoma"/>
      <w:sz w:val="16"/>
      <w:szCs w:val="16"/>
    </w:rPr>
  </w:style>
  <w:style w:type="character" w:customStyle="1" w:styleId="TekstdymkaZnak">
    <w:name w:val="Tekst dymka Znak"/>
    <w:basedOn w:val="Domylnaczcionkaakapitu"/>
    <w:link w:val="Tekstdymka"/>
    <w:uiPriority w:val="99"/>
    <w:semiHidden/>
    <w:rsid w:val="00EF2627"/>
    <w:rPr>
      <w:rFonts w:ascii="Tahoma" w:eastAsia="Times New Roman" w:hAnsi="Tahoma" w:cs="Tahoma"/>
      <w:sz w:val="16"/>
      <w:szCs w:val="16"/>
      <w:lang w:eastAsia="pl-PL"/>
    </w:rPr>
  </w:style>
  <w:style w:type="paragraph" w:styleId="NormalnyWeb">
    <w:name w:val="Normal (Web)"/>
    <w:basedOn w:val="Normalny"/>
    <w:uiPriority w:val="99"/>
    <w:semiHidden/>
    <w:unhideWhenUsed/>
    <w:rsid w:val="00923986"/>
    <w:pPr>
      <w:spacing w:before="100" w:beforeAutospacing="1" w:after="100" w:afterAutospacing="1"/>
    </w:pPr>
  </w:style>
  <w:style w:type="character" w:styleId="Hipercze">
    <w:name w:val="Hyperlink"/>
    <w:basedOn w:val="Domylnaczcionkaakapitu"/>
    <w:uiPriority w:val="99"/>
    <w:unhideWhenUsed/>
    <w:rsid w:val="00923986"/>
    <w:rPr>
      <w:color w:val="0000FF"/>
      <w:u w:val="single"/>
    </w:rPr>
  </w:style>
  <w:style w:type="paragraph" w:customStyle="1" w:styleId="Default">
    <w:name w:val="Default"/>
    <w:rsid w:val="007A3241"/>
    <w:pPr>
      <w:autoSpaceDE w:val="0"/>
      <w:autoSpaceDN w:val="0"/>
      <w:adjustRightInd w:val="0"/>
      <w:spacing w:after="0" w:line="240" w:lineRule="auto"/>
    </w:pPr>
    <w:rPr>
      <w:rFonts w:ascii="Times New Roman" w:hAnsi="Times New Roman" w:cs="Times New Roman"/>
      <w:color w:val="000000"/>
      <w:sz w:val="24"/>
      <w:szCs w:val="24"/>
    </w:rPr>
  </w:style>
  <w:style w:type="paragraph" w:styleId="Akapitzlist">
    <w:name w:val="List Paragraph"/>
    <w:aliases w:val="L1,Numerowanie,Akapit z listą5,Preambuła,Akapit z listą BS,Kolorowa lista — akcent 11,T_SZ_List Paragraph,normalny tekst"/>
    <w:basedOn w:val="Normalny"/>
    <w:link w:val="AkapitzlistZnak"/>
    <w:uiPriority w:val="34"/>
    <w:qFormat/>
    <w:rsid w:val="00C22DCC"/>
    <w:pPr>
      <w:ind w:left="720"/>
      <w:contextualSpacing/>
    </w:pPr>
  </w:style>
  <w:style w:type="character" w:customStyle="1" w:styleId="AkapitzlistZnak">
    <w:name w:val="Akapit z listą Znak"/>
    <w:aliases w:val="L1 Znak,Numerowanie Znak,Akapit z listą5 Znak,Preambuła Znak,Akapit z listą BS Znak,Kolorowa lista — akcent 11 Znak,T_SZ_List Paragraph Znak,normalny tekst Znak"/>
    <w:link w:val="Akapitzlist"/>
    <w:uiPriority w:val="34"/>
    <w:qFormat/>
    <w:locked/>
    <w:rsid w:val="00C22DCC"/>
    <w:rPr>
      <w:rFonts w:ascii="Times New Roman" w:eastAsia="Times New Roman" w:hAnsi="Times New Roman" w:cs="Times New Roman"/>
      <w:sz w:val="24"/>
      <w:szCs w:val="24"/>
      <w:lang w:eastAsia="pl-PL"/>
    </w:rPr>
  </w:style>
  <w:style w:type="character" w:styleId="Nierozpoznanawzmianka">
    <w:name w:val="Unresolved Mention"/>
    <w:basedOn w:val="Domylnaczcionkaakapitu"/>
    <w:uiPriority w:val="99"/>
    <w:semiHidden/>
    <w:unhideWhenUsed/>
    <w:rsid w:val="000C7F54"/>
    <w:rPr>
      <w:color w:val="605E5C"/>
      <w:shd w:val="clear" w:color="auto" w:fill="E1DFDD"/>
    </w:rPr>
  </w:style>
  <w:style w:type="paragraph" w:customStyle="1" w:styleId="Standard">
    <w:name w:val="Standard"/>
    <w:rsid w:val="000C3A8E"/>
    <w:pPr>
      <w:suppressAutoHyphens/>
      <w:autoSpaceDN w:val="0"/>
      <w:spacing w:after="0" w:line="240" w:lineRule="auto"/>
      <w:textAlignment w:val="baseline"/>
    </w:pPr>
    <w:rPr>
      <w:rFonts w:ascii="Times New Roman" w:eastAsia="Times New Roman" w:hAnsi="Times New Roman" w:cs="Times New Roman"/>
      <w:kern w:val="3"/>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94295">
      <w:bodyDiv w:val="1"/>
      <w:marLeft w:val="0"/>
      <w:marRight w:val="0"/>
      <w:marTop w:val="0"/>
      <w:marBottom w:val="0"/>
      <w:divBdr>
        <w:top w:val="none" w:sz="0" w:space="0" w:color="auto"/>
        <w:left w:val="none" w:sz="0" w:space="0" w:color="auto"/>
        <w:bottom w:val="none" w:sz="0" w:space="0" w:color="auto"/>
        <w:right w:val="none" w:sz="0" w:space="0" w:color="auto"/>
      </w:divBdr>
    </w:div>
    <w:div w:id="326909580">
      <w:bodyDiv w:val="1"/>
      <w:marLeft w:val="0"/>
      <w:marRight w:val="0"/>
      <w:marTop w:val="0"/>
      <w:marBottom w:val="0"/>
      <w:divBdr>
        <w:top w:val="none" w:sz="0" w:space="0" w:color="auto"/>
        <w:left w:val="none" w:sz="0" w:space="0" w:color="auto"/>
        <w:bottom w:val="none" w:sz="0" w:space="0" w:color="auto"/>
        <w:right w:val="none" w:sz="0" w:space="0" w:color="auto"/>
      </w:divBdr>
    </w:div>
    <w:div w:id="634331464">
      <w:bodyDiv w:val="1"/>
      <w:marLeft w:val="0"/>
      <w:marRight w:val="0"/>
      <w:marTop w:val="0"/>
      <w:marBottom w:val="0"/>
      <w:divBdr>
        <w:top w:val="none" w:sz="0" w:space="0" w:color="auto"/>
        <w:left w:val="none" w:sz="0" w:space="0" w:color="auto"/>
        <w:bottom w:val="none" w:sz="0" w:space="0" w:color="auto"/>
        <w:right w:val="none" w:sz="0" w:space="0" w:color="auto"/>
      </w:divBdr>
    </w:div>
    <w:div w:id="873732781">
      <w:bodyDiv w:val="1"/>
      <w:marLeft w:val="0"/>
      <w:marRight w:val="0"/>
      <w:marTop w:val="0"/>
      <w:marBottom w:val="0"/>
      <w:divBdr>
        <w:top w:val="none" w:sz="0" w:space="0" w:color="auto"/>
        <w:left w:val="none" w:sz="0" w:space="0" w:color="auto"/>
        <w:bottom w:val="none" w:sz="0" w:space="0" w:color="auto"/>
        <w:right w:val="none" w:sz="0" w:space="0" w:color="auto"/>
      </w:divBdr>
    </w:div>
    <w:div w:id="1299729172">
      <w:bodyDiv w:val="1"/>
      <w:marLeft w:val="0"/>
      <w:marRight w:val="0"/>
      <w:marTop w:val="0"/>
      <w:marBottom w:val="0"/>
      <w:divBdr>
        <w:top w:val="none" w:sz="0" w:space="0" w:color="auto"/>
        <w:left w:val="none" w:sz="0" w:space="0" w:color="auto"/>
        <w:bottom w:val="none" w:sz="0" w:space="0" w:color="auto"/>
        <w:right w:val="none" w:sz="0" w:space="0" w:color="auto"/>
      </w:divBdr>
    </w:div>
    <w:div w:id="1604725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4834B4-054C-4354-96ED-68EBE6092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2916</TotalTime>
  <Pages>1</Pages>
  <Words>909</Words>
  <Characters>5454</Characters>
  <Application>Microsoft Office Word</Application>
  <DocSecurity>0</DocSecurity>
  <Lines>45</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Maciej Jemioło</dc:creator>
  <cp:lastModifiedBy>Jadwiga Nowak-Dąbrowska</cp:lastModifiedBy>
  <cp:revision>350</cp:revision>
  <cp:lastPrinted>2026-03-16T11:29:00Z</cp:lastPrinted>
  <dcterms:created xsi:type="dcterms:W3CDTF">2022-01-04T07:02:00Z</dcterms:created>
  <dcterms:modified xsi:type="dcterms:W3CDTF">2026-03-16T12:01:00Z</dcterms:modified>
</cp:coreProperties>
</file>